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2D35D" w14:textId="77777777" w:rsidR="00FE0AF3" w:rsidRPr="00376C97" w:rsidRDefault="00FE0AF3" w:rsidP="00FE0AF3">
      <w:pPr>
        <w:spacing w:line="480" w:lineRule="auto"/>
        <w:jc w:val="both"/>
        <w:rPr>
          <w:sz w:val="24"/>
          <w:szCs w:val="24"/>
        </w:rPr>
      </w:pPr>
      <w:bookmarkStart w:id="0" w:name="_GoBack"/>
    </w:p>
    <w:p w14:paraId="1A537F2A" w14:textId="77777777" w:rsidR="00FE0AF3" w:rsidRPr="00376C97" w:rsidRDefault="00FE0AF3" w:rsidP="00FE0AF3">
      <w:pPr>
        <w:pStyle w:val="Default"/>
        <w:jc w:val="both"/>
        <w:rPr>
          <w:rFonts w:ascii="Times New Roman" w:hAnsi="Times New Roman" w:cs="Times New Roman"/>
        </w:rPr>
      </w:pPr>
    </w:p>
    <w:p w14:paraId="104222C9" w14:textId="77777777" w:rsidR="00FE0AF3" w:rsidRPr="00376C97" w:rsidRDefault="00FE0AF3" w:rsidP="00FE0AF3">
      <w:pPr>
        <w:spacing w:line="480" w:lineRule="auto"/>
        <w:jc w:val="center"/>
        <w:rPr>
          <w:sz w:val="24"/>
          <w:szCs w:val="24"/>
        </w:rPr>
      </w:pPr>
    </w:p>
    <w:p w14:paraId="543D3928" w14:textId="5F249410" w:rsidR="00FE0AF3" w:rsidRPr="00376C97" w:rsidRDefault="0055120F" w:rsidP="00FE0AF3">
      <w:pPr>
        <w:spacing w:line="480" w:lineRule="auto"/>
        <w:jc w:val="center"/>
        <w:rPr>
          <w:sz w:val="24"/>
          <w:szCs w:val="24"/>
        </w:rPr>
      </w:pPr>
      <w:r w:rsidRPr="00376C97">
        <w:rPr>
          <w:sz w:val="24"/>
          <w:szCs w:val="24"/>
        </w:rPr>
        <w:t xml:space="preserve">Philosophy of </w:t>
      </w:r>
      <w:r w:rsidR="00FE0AF3" w:rsidRPr="00376C97">
        <w:rPr>
          <w:sz w:val="24"/>
          <w:szCs w:val="24"/>
        </w:rPr>
        <w:t xml:space="preserve">Religion </w:t>
      </w:r>
      <w:r w:rsidR="00856084" w:rsidRPr="00376C97">
        <w:rPr>
          <w:sz w:val="24"/>
          <w:szCs w:val="24"/>
        </w:rPr>
        <w:t>as a Ministry</w:t>
      </w:r>
    </w:p>
    <w:p w14:paraId="4BC69FF4" w14:textId="77777777" w:rsidR="00FE0AF3" w:rsidRPr="00376C97" w:rsidRDefault="00FE0AF3" w:rsidP="00FE0AF3">
      <w:pPr>
        <w:spacing w:line="480" w:lineRule="auto"/>
        <w:jc w:val="center"/>
        <w:rPr>
          <w:sz w:val="24"/>
          <w:szCs w:val="24"/>
        </w:rPr>
      </w:pPr>
      <w:r w:rsidRPr="00376C97">
        <w:rPr>
          <w:sz w:val="24"/>
          <w:szCs w:val="24"/>
        </w:rPr>
        <w:t>Name of Student</w:t>
      </w:r>
    </w:p>
    <w:p w14:paraId="1DF3271D" w14:textId="77777777" w:rsidR="00FE0AF3" w:rsidRPr="00376C97" w:rsidRDefault="00FE0AF3" w:rsidP="00FE0AF3">
      <w:pPr>
        <w:spacing w:line="480" w:lineRule="auto"/>
        <w:jc w:val="center"/>
        <w:rPr>
          <w:sz w:val="24"/>
          <w:szCs w:val="24"/>
        </w:rPr>
      </w:pPr>
      <w:r w:rsidRPr="00376C97">
        <w:rPr>
          <w:sz w:val="24"/>
          <w:szCs w:val="24"/>
        </w:rPr>
        <w:t>Institution affiliation</w:t>
      </w:r>
    </w:p>
    <w:p w14:paraId="1430445A" w14:textId="77777777" w:rsidR="00FE0AF3" w:rsidRPr="00376C97" w:rsidRDefault="00FE0AF3" w:rsidP="00FE0AF3">
      <w:pPr>
        <w:spacing w:line="480" w:lineRule="auto"/>
        <w:jc w:val="center"/>
        <w:rPr>
          <w:sz w:val="24"/>
          <w:szCs w:val="24"/>
        </w:rPr>
      </w:pPr>
      <w:r w:rsidRPr="00376C97">
        <w:rPr>
          <w:sz w:val="24"/>
          <w:szCs w:val="24"/>
        </w:rPr>
        <w:t>Date</w:t>
      </w:r>
    </w:p>
    <w:p w14:paraId="1ABAE8BF" w14:textId="77777777" w:rsidR="00FE0AF3" w:rsidRPr="00376C97" w:rsidRDefault="00FE0AF3" w:rsidP="00FE0AF3">
      <w:pPr>
        <w:jc w:val="both"/>
        <w:rPr>
          <w:sz w:val="24"/>
          <w:szCs w:val="24"/>
        </w:rPr>
      </w:pPr>
    </w:p>
    <w:p w14:paraId="0F7F95C5" w14:textId="77777777" w:rsidR="00FE0AF3" w:rsidRPr="00376C97" w:rsidRDefault="00FE0AF3" w:rsidP="00FE0AF3">
      <w:pPr>
        <w:tabs>
          <w:tab w:val="left" w:pos="6300"/>
        </w:tabs>
        <w:jc w:val="both"/>
        <w:rPr>
          <w:sz w:val="24"/>
          <w:szCs w:val="24"/>
        </w:rPr>
      </w:pPr>
      <w:r w:rsidRPr="00376C97">
        <w:rPr>
          <w:sz w:val="24"/>
          <w:szCs w:val="24"/>
        </w:rPr>
        <w:tab/>
      </w:r>
    </w:p>
    <w:p w14:paraId="2CA16AC1" w14:textId="77777777" w:rsidR="00FE0AF3" w:rsidRPr="00376C97" w:rsidRDefault="00FE0AF3" w:rsidP="00FE0AF3">
      <w:pPr>
        <w:tabs>
          <w:tab w:val="left" w:pos="6300"/>
        </w:tabs>
        <w:jc w:val="both"/>
        <w:rPr>
          <w:sz w:val="24"/>
          <w:szCs w:val="24"/>
        </w:rPr>
      </w:pPr>
    </w:p>
    <w:p w14:paraId="47892CD4" w14:textId="77777777" w:rsidR="00FE0AF3" w:rsidRPr="00376C97" w:rsidRDefault="00FE0AF3" w:rsidP="00FE0AF3">
      <w:pPr>
        <w:tabs>
          <w:tab w:val="left" w:pos="6300"/>
        </w:tabs>
        <w:jc w:val="both"/>
        <w:rPr>
          <w:sz w:val="24"/>
          <w:szCs w:val="24"/>
        </w:rPr>
      </w:pPr>
    </w:p>
    <w:p w14:paraId="74899C20" w14:textId="77777777" w:rsidR="00FE0AF3" w:rsidRPr="00376C97" w:rsidRDefault="00FE0AF3" w:rsidP="00FE0AF3">
      <w:pPr>
        <w:tabs>
          <w:tab w:val="left" w:pos="6300"/>
        </w:tabs>
        <w:jc w:val="both"/>
        <w:rPr>
          <w:sz w:val="24"/>
          <w:szCs w:val="24"/>
        </w:rPr>
      </w:pPr>
    </w:p>
    <w:p w14:paraId="5E377308" w14:textId="77777777" w:rsidR="00FE0AF3" w:rsidRPr="00376C97" w:rsidRDefault="00FE0AF3" w:rsidP="00FE0AF3">
      <w:pPr>
        <w:tabs>
          <w:tab w:val="left" w:pos="6300"/>
        </w:tabs>
        <w:jc w:val="both"/>
        <w:rPr>
          <w:sz w:val="24"/>
          <w:szCs w:val="24"/>
        </w:rPr>
      </w:pPr>
    </w:p>
    <w:p w14:paraId="1044DA0B" w14:textId="77777777" w:rsidR="00FE0AF3" w:rsidRPr="00376C97" w:rsidRDefault="00FE0AF3" w:rsidP="00FE0AF3">
      <w:pPr>
        <w:tabs>
          <w:tab w:val="left" w:pos="6300"/>
        </w:tabs>
        <w:jc w:val="both"/>
        <w:rPr>
          <w:sz w:val="24"/>
          <w:szCs w:val="24"/>
        </w:rPr>
      </w:pPr>
    </w:p>
    <w:p w14:paraId="3C6D8D32" w14:textId="77777777" w:rsidR="00FE0AF3" w:rsidRPr="00376C97" w:rsidRDefault="00FE0AF3" w:rsidP="00FE0AF3">
      <w:pPr>
        <w:tabs>
          <w:tab w:val="left" w:pos="6300"/>
        </w:tabs>
        <w:jc w:val="both"/>
        <w:rPr>
          <w:sz w:val="24"/>
          <w:szCs w:val="24"/>
        </w:rPr>
      </w:pPr>
    </w:p>
    <w:p w14:paraId="51CE8FA7" w14:textId="77777777" w:rsidR="00FE0AF3" w:rsidRPr="00376C97" w:rsidRDefault="00FE0AF3" w:rsidP="00FE0AF3">
      <w:pPr>
        <w:tabs>
          <w:tab w:val="left" w:pos="6300"/>
        </w:tabs>
        <w:jc w:val="both"/>
        <w:rPr>
          <w:sz w:val="24"/>
          <w:szCs w:val="24"/>
        </w:rPr>
      </w:pPr>
    </w:p>
    <w:p w14:paraId="7C69E75C" w14:textId="77777777" w:rsidR="00FE0AF3" w:rsidRPr="00376C97" w:rsidRDefault="00FE0AF3" w:rsidP="00FE0AF3">
      <w:pPr>
        <w:tabs>
          <w:tab w:val="left" w:pos="6300"/>
        </w:tabs>
        <w:jc w:val="both"/>
        <w:rPr>
          <w:sz w:val="24"/>
          <w:szCs w:val="24"/>
        </w:rPr>
      </w:pPr>
    </w:p>
    <w:p w14:paraId="05DDB1A2" w14:textId="77777777" w:rsidR="00FE0AF3" w:rsidRPr="00376C97" w:rsidRDefault="00FE0AF3" w:rsidP="00FE0AF3">
      <w:pPr>
        <w:tabs>
          <w:tab w:val="left" w:pos="6300"/>
        </w:tabs>
        <w:jc w:val="both"/>
        <w:rPr>
          <w:sz w:val="24"/>
          <w:szCs w:val="24"/>
        </w:rPr>
      </w:pPr>
    </w:p>
    <w:p w14:paraId="24F4350C" w14:textId="77777777" w:rsidR="00FE0AF3" w:rsidRPr="00376C97" w:rsidRDefault="00FE0AF3" w:rsidP="00FE0AF3">
      <w:pPr>
        <w:tabs>
          <w:tab w:val="left" w:pos="6300"/>
        </w:tabs>
        <w:jc w:val="both"/>
        <w:rPr>
          <w:sz w:val="24"/>
          <w:szCs w:val="24"/>
        </w:rPr>
      </w:pPr>
    </w:p>
    <w:p w14:paraId="47A3D2BE" w14:textId="77777777" w:rsidR="00FE0AF3" w:rsidRPr="00376C97" w:rsidRDefault="00FE0AF3" w:rsidP="00FE0AF3">
      <w:pPr>
        <w:tabs>
          <w:tab w:val="left" w:pos="6300"/>
        </w:tabs>
        <w:jc w:val="both"/>
        <w:rPr>
          <w:sz w:val="24"/>
          <w:szCs w:val="24"/>
        </w:rPr>
      </w:pPr>
    </w:p>
    <w:p w14:paraId="72D8A481" w14:textId="77777777" w:rsidR="00FE0AF3" w:rsidRPr="00376C97" w:rsidRDefault="00FE0AF3" w:rsidP="00FE0AF3">
      <w:pPr>
        <w:tabs>
          <w:tab w:val="left" w:pos="6300"/>
        </w:tabs>
        <w:jc w:val="both"/>
        <w:rPr>
          <w:sz w:val="24"/>
          <w:szCs w:val="24"/>
        </w:rPr>
      </w:pPr>
    </w:p>
    <w:p w14:paraId="7C2BCEC3" w14:textId="77777777" w:rsidR="00FE0AF3" w:rsidRPr="00376C97" w:rsidRDefault="00FE0AF3" w:rsidP="00FE0AF3">
      <w:pPr>
        <w:tabs>
          <w:tab w:val="left" w:pos="6300"/>
        </w:tabs>
        <w:jc w:val="both"/>
        <w:rPr>
          <w:sz w:val="24"/>
          <w:szCs w:val="24"/>
        </w:rPr>
      </w:pPr>
    </w:p>
    <w:p w14:paraId="37A8103E" w14:textId="77777777" w:rsidR="00FE0AF3" w:rsidRPr="00376C97" w:rsidRDefault="00FE0AF3" w:rsidP="00FE0AF3">
      <w:pPr>
        <w:tabs>
          <w:tab w:val="left" w:pos="6300"/>
        </w:tabs>
        <w:jc w:val="both"/>
        <w:rPr>
          <w:sz w:val="24"/>
          <w:szCs w:val="24"/>
        </w:rPr>
      </w:pPr>
    </w:p>
    <w:p w14:paraId="4583E8AC" w14:textId="77777777" w:rsidR="00FE0AF3" w:rsidRPr="00376C97" w:rsidRDefault="00FE0AF3" w:rsidP="00FE0AF3">
      <w:pPr>
        <w:tabs>
          <w:tab w:val="left" w:pos="6300"/>
        </w:tabs>
        <w:jc w:val="both"/>
        <w:rPr>
          <w:sz w:val="24"/>
          <w:szCs w:val="24"/>
        </w:rPr>
      </w:pPr>
    </w:p>
    <w:p w14:paraId="7081F9A1" w14:textId="77777777" w:rsidR="00FE0AF3" w:rsidRPr="00376C97" w:rsidRDefault="00FE0AF3" w:rsidP="00FE0AF3">
      <w:pPr>
        <w:tabs>
          <w:tab w:val="left" w:pos="6300"/>
        </w:tabs>
        <w:jc w:val="both"/>
        <w:rPr>
          <w:sz w:val="24"/>
          <w:szCs w:val="24"/>
        </w:rPr>
      </w:pPr>
    </w:p>
    <w:p w14:paraId="45528BF3" w14:textId="77777777" w:rsidR="00FE0AF3" w:rsidRPr="00376C97" w:rsidRDefault="00FE0AF3" w:rsidP="00FE0AF3">
      <w:pPr>
        <w:tabs>
          <w:tab w:val="left" w:pos="6300"/>
        </w:tabs>
        <w:jc w:val="both"/>
        <w:rPr>
          <w:sz w:val="24"/>
          <w:szCs w:val="24"/>
        </w:rPr>
      </w:pPr>
    </w:p>
    <w:p w14:paraId="0ACFC9DD" w14:textId="77777777" w:rsidR="00FE0AF3" w:rsidRPr="00376C97" w:rsidRDefault="00FE0AF3" w:rsidP="00FE0AF3">
      <w:pPr>
        <w:tabs>
          <w:tab w:val="left" w:pos="6300"/>
        </w:tabs>
        <w:jc w:val="both"/>
        <w:rPr>
          <w:sz w:val="24"/>
          <w:szCs w:val="24"/>
        </w:rPr>
      </w:pPr>
    </w:p>
    <w:p w14:paraId="607FDBEE" w14:textId="77777777" w:rsidR="00FE0AF3" w:rsidRPr="00376C97" w:rsidRDefault="00FE0AF3" w:rsidP="00FE0AF3">
      <w:pPr>
        <w:tabs>
          <w:tab w:val="left" w:pos="6300"/>
        </w:tabs>
        <w:jc w:val="both"/>
        <w:rPr>
          <w:sz w:val="24"/>
          <w:szCs w:val="24"/>
        </w:rPr>
      </w:pPr>
    </w:p>
    <w:p w14:paraId="24251F97" w14:textId="77777777" w:rsidR="00FE0AF3" w:rsidRPr="00376C97" w:rsidRDefault="00FE0AF3" w:rsidP="00FE0AF3">
      <w:pPr>
        <w:tabs>
          <w:tab w:val="left" w:pos="6300"/>
        </w:tabs>
        <w:jc w:val="both"/>
        <w:rPr>
          <w:sz w:val="24"/>
          <w:szCs w:val="24"/>
        </w:rPr>
      </w:pPr>
    </w:p>
    <w:p w14:paraId="3F39AD6F" w14:textId="77777777" w:rsidR="00FE0AF3" w:rsidRPr="00376C97" w:rsidRDefault="00FE0AF3" w:rsidP="00FE0AF3">
      <w:pPr>
        <w:tabs>
          <w:tab w:val="left" w:pos="6300"/>
        </w:tabs>
        <w:jc w:val="both"/>
        <w:rPr>
          <w:sz w:val="24"/>
          <w:szCs w:val="24"/>
        </w:rPr>
      </w:pPr>
    </w:p>
    <w:p w14:paraId="22BF6367" w14:textId="77777777" w:rsidR="00FE0AF3" w:rsidRPr="00376C97" w:rsidRDefault="00FE0AF3" w:rsidP="00FE0AF3">
      <w:pPr>
        <w:tabs>
          <w:tab w:val="left" w:pos="6300"/>
        </w:tabs>
        <w:jc w:val="both"/>
        <w:rPr>
          <w:sz w:val="24"/>
          <w:szCs w:val="24"/>
        </w:rPr>
      </w:pPr>
    </w:p>
    <w:p w14:paraId="2355255C" w14:textId="77777777" w:rsidR="00FE0AF3" w:rsidRPr="00376C97" w:rsidRDefault="00FE0AF3" w:rsidP="00FE0AF3">
      <w:pPr>
        <w:tabs>
          <w:tab w:val="left" w:pos="6300"/>
        </w:tabs>
        <w:jc w:val="both"/>
        <w:rPr>
          <w:sz w:val="24"/>
          <w:szCs w:val="24"/>
        </w:rPr>
      </w:pPr>
    </w:p>
    <w:p w14:paraId="14870414" w14:textId="77777777" w:rsidR="00FE0AF3" w:rsidRPr="00376C97" w:rsidRDefault="00FE0AF3" w:rsidP="00FE0AF3">
      <w:pPr>
        <w:tabs>
          <w:tab w:val="left" w:pos="6300"/>
        </w:tabs>
        <w:jc w:val="both"/>
        <w:rPr>
          <w:sz w:val="24"/>
          <w:szCs w:val="24"/>
        </w:rPr>
      </w:pPr>
    </w:p>
    <w:p w14:paraId="1AB43BF3" w14:textId="77777777" w:rsidR="00FE0AF3" w:rsidRPr="00376C97" w:rsidRDefault="00FE0AF3" w:rsidP="00FE0AF3">
      <w:pPr>
        <w:tabs>
          <w:tab w:val="left" w:pos="6300"/>
        </w:tabs>
        <w:jc w:val="both"/>
        <w:rPr>
          <w:sz w:val="24"/>
          <w:szCs w:val="24"/>
        </w:rPr>
      </w:pPr>
    </w:p>
    <w:p w14:paraId="0F6C9419" w14:textId="77777777" w:rsidR="00FE0AF3" w:rsidRPr="00376C97" w:rsidRDefault="00FE0AF3" w:rsidP="00FE0AF3">
      <w:pPr>
        <w:tabs>
          <w:tab w:val="left" w:pos="6300"/>
        </w:tabs>
        <w:jc w:val="both"/>
        <w:rPr>
          <w:sz w:val="24"/>
          <w:szCs w:val="24"/>
        </w:rPr>
      </w:pPr>
    </w:p>
    <w:p w14:paraId="537A4D1C" w14:textId="77777777" w:rsidR="00FE0AF3" w:rsidRPr="00376C97" w:rsidRDefault="00FE0AF3" w:rsidP="00FE0AF3">
      <w:pPr>
        <w:tabs>
          <w:tab w:val="left" w:pos="6300"/>
        </w:tabs>
        <w:jc w:val="both"/>
        <w:rPr>
          <w:sz w:val="24"/>
          <w:szCs w:val="24"/>
        </w:rPr>
      </w:pPr>
    </w:p>
    <w:p w14:paraId="15ED16B2" w14:textId="77777777" w:rsidR="00FE0AF3" w:rsidRPr="00376C97" w:rsidRDefault="00FE0AF3" w:rsidP="00FE0AF3">
      <w:pPr>
        <w:tabs>
          <w:tab w:val="left" w:pos="6300"/>
        </w:tabs>
        <w:jc w:val="both"/>
        <w:rPr>
          <w:sz w:val="24"/>
          <w:szCs w:val="24"/>
        </w:rPr>
      </w:pPr>
    </w:p>
    <w:p w14:paraId="438C773E" w14:textId="77777777" w:rsidR="00FE0AF3" w:rsidRPr="00376C97" w:rsidRDefault="00FE0AF3" w:rsidP="00FE0AF3">
      <w:pPr>
        <w:tabs>
          <w:tab w:val="left" w:pos="6300"/>
        </w:tabs>
        <w:jc w:val="both"/>
        <w:rPr>
          <w:sz w:val="24"/>
          <w:szCs w:val="24"/>
        </w:rPr>
      </w:pPr>
    </w:p>
    <w:p w14:paraId="7EC7516C" w14:textId="77777777" w:rsidR="00FE0AF3" w:rsidRPr="00376C97" w:rsidRDefault="00FE0AF3" w:rsidP="00FE0AF3">
      <w:pPr>
        <w:tabs>
          <w:tab w:val="left" w:pos="6300"/>
        </w:tabs>
        <w:jc w:val="both"/>
        <w:rPr>
          <w:sz w:val="24"/>
          <w:szCs w:val="24"/>
        </w:rPr>
      </w:pPr>
    </w:p>
    <w:p w14:paraId="036E85E0" w14:textId="77777777" w:rsidR="00856084" w:rsidRPr="00376C97" w:rsidRDefault="00856084" w:rsidP="00856084">
      <w:pPr>
        <w:spacing w:line="480" w:lineRule="auto"/>
        <w:rPr>
          <w:sz w:val="24"/>
          <w:szCs w:val="24"/>
        </w:rPr>
      </w:pPr>
    </w:p>
    <w:p w14:paraId="3E24540B" w14:textId="77FB6C16" w:rsidR="00FE0AF3" w:rsidRPr="00376C97" w:rsidRDefault="00FE0AF3" w:rsidP="009B5902">
      <w:pPr>
        <w:spacing w:line="480" w:lineRule="auto"/>
        <w:jc w:val="center"/>
        <w:rPr>
          <w:b/>
          <w:sz w:val="24"/>
          <w:szCs w:val="24"/>
        </w:rPr>
      </w:pPr>
      <w:r w:rsidRPr="00376C97">
        <w:rPr>
          <w:b/>
          <w:sz w:val="24"/>
          <w:szCs w:val="24"/>
        </w:rPr>
        <w:lastRenderedPageBreak/>
        <w:t>Introduction</w:t>
      </w:r>
    </w:p>
    <w:p w14:paraId="5C21C210" w14:textId="77777777" w:rsidR="00BD5744" w:rsidRPr="00376C97" w:rsidRDefault="00E3389B" w:rsidP="00BD5744">
      <w:pPr>
        <w:spacing w:line="480" w:lineRule="auto"/>
        <w:ind w:firstLine="720"/>
        <w:jc w:val="both"/>
        <w:rPr>
          <w:sz w:val="24"/>
          <w:szCs w:val="24"/>
        </w:rPr>
      </w:pPr>
      <w:r w:rsidRPr="00376C97">
        <w:rPr>
          <w:sz w:val="24"/>
          <w:szCs w:val="24"/>
        </w:rPr>
        <w:t>Religion is considered to</w:t>
      </w:r>
      <w:r w:rsidR="00872A1C" w:rsidRPr="00376C97">
        <w:rPr>
          <w:sz w:val="24"/>
          <w:szCs w:val="24"/>
        </w:rPr>
        <w:t xml:space="preserve"> be</w:t>
      </w:r>
      <w:r w:rsidRPr="00376C97">
        <w:rPr>
          <w:sz w:val="24"/>
          <w:szCs w:val="24"/>
        </w:rPr>
        <w:t xml:space="preserve"> </w:t>
      </w:r>
      <w:r w:rsidR="00872A1C" w:rsidRPr="00376C97">
        <w:rPr>
          <w:sz w:val="24"/>
          <w:szCs w:val="24"/>
        </w:rPr>
        <w:t>a</w:t>
      </w:r>
      <w:r w:rsidRPr="00376C97">
        <w:rPr>
          <w:sz w:val="24"/>
          <w:szCs w:val="24"/>
        </w:rPr>
        <w:t xml:space="preserve"> </w:t>
      </w:r>
      <w:r w:rsidR="00872A1C" w:rsidRPr="00376C97">
        <w:rPr>
          <w:sz w:val="24"/>
          <w:szCs w:val="24"/>
        </w:rPr>
        <w:t>person’s</w:t>
      </w:r>
      <w:r w:rsidRPr="00376C97">
        <w:rPr>
          <w:sz w:val="24"/>
          <w:szCs w:val="24"/>
        </w:rPr>
        <w:t xml:space="preserve"> belief in and worship of a </w:t>
      </w:r>
      <w:r w:rsidR="00872A1C" w:rsidRPr="00376C97">
        <w:rPr>
          <w:sz w:val="24"/>
          <w:szCs w:val="24"/>
        </w:rPr>
        <w:t>divine power. It is a cultural system in which started many years ago. People tend to have a certain set of designated behaviors and practices which they follow. Morals, ethics</w:t>
      </w:r>
      <w:r w:rsidR="009B5902" w:rsidRPr="00376C97">
        <w:rPr>
          <w:sz w:val="24"/>
          <w:szCs w:val="24"/>
        </w:rPr>
        <w:t>, and</w:t>
      </w:r>
      <w:r w:rsidR="00872A1C" w:rsidRPr="00376C97">
        <w:rPr>
          <w:sz w:val="24"/>
          <w:szCs w:val="24"/>
        </w:rPr>
        <w:t xml:space="preserve"> sanctified places </w:t>
      </w:r>
      <w:r w:rsidR="009B5902" w:rsidRPr="00376C97">
        <w:rPr>
          <w:sz w:val="24"/>
          <w:szCs w:val="24"/>
        </w:rPr>
        <w:t>which are related to humanity and transcendental elements are evident.  Religion has sacred histories which are preserved and passed from one generation to another and is preserved in sacred texts or scriptures which main aim is to give meaning to human life. The followers of a certain religion belief that the symbolic stories which are in the sacred scriptures are true and that they help in the explaining the origin of life. They bring about faith which is the main source of Religious beliefs (James Swindal,2019).</w:t>
      </w:r>
    </w:p>
    <w:p w14:paraId="18C9F645" w14:textId="5625E16A" w:rsidR="00BD5744" w:rsidRPr="00376C97" w:rsidRDefault="0055120F" w:rsidP="00BD5744">
      <w:pPr>
        <w:spacing w:line="480" w:lineRule="auto"/>
        <w:ind w:firstLine="720"/>
        <w:jc w:val="both"/>
        <w:rPr>
          <w:sz w:val="24"/>
          <w:szCs w:val="24"/>
        </w:rPr>
      </w:pPr>
      <w:r w:rsidRPr="00376C97">
        <w:rPr>
          <w:sz w:val="24"/>
          <w:szCs w:val="24"/>
        </w:rPr>
        <w:t>Religion has different types and for the purpose of this paper or research am looking at Christianity. It is good to understand the Philosophy of Religion first. Philosophy is the study of general and the fundamental questions which are bring about knowledge, experience, reasons to things, value and the mind. The study and the understanding of a religion nature is known as Philosophy of Religions</w:t>
      </w:r>
      <w:r w:rsidR="008C3E80" w:rsidRPr="00376C97">
        <w:rPr>
          <w:sz w:val="24"/>
          <w:szCs w:val="24"/>
        </w:rPr>
        <w:t xml:space="preserve"> (Clark, Beverly and Brian R. Clack, 1998)</w:t>
      </w:r>
      <w:r w:rsidRPr="00376C97">
        <w:rPr>
          <w:sz w:val="24"/>
          <w:szCs w:val="24"/>
        </w:rPr>
        <w:t xml:space="preserve">. </w:t>
      </w:r>
      <w:r w:rsidR="0023643F" w:rsidRPr="00376C97">
        <w:rPr>
          <w:sz w:val="24"/>
          <w:szCs w:val="24"/>
        </w:rPr>
        <w:t>This brings out the domains of human inner world which are Philosophy and Religion. Over</w:t>
      </w:r>
      <w:r w:rsidRPr="00376C97">
        <w:rPr>
          <w:sz w:val="24"/>
          <w:szCs w:val="24"/>
        </w:rPr>
        <w:t xml:space="preserve"> the year there have been many philosophers who have worked and are still working to get to the root of Christianity in an aim of understanding it better. </w:t>
      </w:r>
      <w:r w:rsidR="008C3E80" w:rsidRPr="00376C97">
        <w:rPr>
          <w:sz w:val="24"/>
          <w:szCs w:val="24"/>
        </w:rPr>
        <w:t>They try and explain the various thing which are present in the Christian religion. First, Christianity is the believe in God and Jesus Christ who died on the cross so that our sins may be forgiven and we receive eternal life.</w:t>
      </w:r>
    </w:p>
    <w:p w14:paraId="34B96259" w14:textId="28DFC3A9" w:rsidR="00BD5744" w:rsidRPr="00376C97" w:rsidRDefault="00DB2045" w:rsidP="00BD5744">
      <w:pPr>
        <w:spacing w:line="480" w:lineRule="auto"/>
        <w:jc w:val="center"/>
        <w:rPr>
          <w:b/>
          <w:sz w:val="24"/>
          <w:szCs w:val="24"/>
        </w:rPr>
      </w:pPr>
      <w:r w:rsidRPr="00376C97">
        <w:rPr>
          <w:b/>
          <w:sz w:val="24"/>
          <w:szCs w:val="24"/>
        </w:rPr>
        <w:t xml:space="preserve">Philosophy and History </w:t>
      </w:r>
      <w:r w:rsidR="00BD5744" w:rsidRPr="00376C97">
        <w:rPr>
          <w:b/>
          <w:sz w:val="24"/>
          <w:szCs w:val="24"/>
        </w:rPr>
        <w:t>of Ministry</w:t>
      </w:r>
    </w:p>
    <w:p w14:paraId="12B8F527" w14:textId="12714B48" w:rsidR="00FE0AF3" w:rsidRPr="00376C97" w:rsidRDefault="008C3E80" w:rsidP="00B84D0A">
      <w:pPr>
        <w:spacing w:line="480" w:lineRule="auto"/>
        <w:ind w:firstLine="720"/>
        <w:jc w:val="both"/>
        <w:rPr>
          <w:sz w:val="24"/>
          <w:szCs w:val="24"/>
        </w:rPr>
      </w:pPr>
      <w:r w:rsidRPr="00376C97">
        <w:rPr>
          <w:sz w:val="24"/>
          <w:szCs w:val="24"/>
        </w:rPr>
        <w:t xml:space="preserve">In as much as there is the learning about Christianity there is also the Philosophy of the Ministry in this concept the Christian Ministry which is carried out by Christians worldwide. </w:t>
      </w:r>
      <w:r w:rsidR="00BD5744" w:rsidRPr="00376C97">
        <w:rPr>
          <w:sz w:val="24"/>
          <w:szCs w:val="24"/>
        </w:rPr>
        <w:t xml:space="preserve">It </w:t>
      </w:r>
      <w:r w:rsidR="00BD5744" w:rsidRPr="00376C97">
        <w:rPr>
          <w:sz w:val="24"/>
          <w:szCs w:val="24"/>
        </w:rPr>
        <w:lastRenderedPageBreak/>
        <w:t xml:space="preserve">involves the provision of Christian teaching to the people who believe and also those who do not believe that Jesus is Lord. They use the teachings which are present in the Bible to do this. </w:t>
      </w:r>
      <w:r w:rsidR="00B84D0A" w:rsidRPr="00376C97">
        <w:rPr>
          <w:sz w:val="24"/>
          <w:szCs w:val="24"/>
        </w:rPr>
        <w:t xml:space="preserve">In the book of (Colossians2:6-7) say that we should stay rooted in the words of God in order to be built up in Him. </w:t>
      </w:r>
      <w:r w:rsidR="00C8318C" w:rsidRPr="00376C97">
        <w:rPr>
          <w:sz w:val="24"/>
          <w:szCs w:val="24"/>
        </w:rPr>
        <w:t xml:space="preserve"> As much as they teach </w:t>
      </w:r>
      <w:r w:rsidR="00B84D0A" w:rsidRPr="00376C97">
        <w:rPr>
          <w:sz w:val="24"/>
          <w:szCs w:val="24"/>
        </w:rPr>
        <w:t>believers and none believers t</w:t>
      </w:r>
      <w:r w:rsidR="00C8318C" w:rsidRPr="00376C97">
        <w:rPr>
          <w:sz w:val="24"/>
          <w:szCs w:val="24"/>
        </w:rPr>
        <w:t>hey also train religious lea</w:t>
      </w:r>
      <w:r w:rsidR="00B84D0A" w:rsidRPr="00376C97">
        <w:rPr>
          <w:sz w:val="24"/>
          <w:szCs w:val="24"/>
        </w:rPr>
        <w:t>d</w:t>
      </w:r>
      <w:r w:rsidR="00C8318C" w:rsidRPr="00376C97">
        <w:rPr>
          <w:sz w:val="24"/>
          <w:szCs w:val="24"/>
        </w:rPr>
        <w:t xml:space="preserve">er who help in the expansion of the Church by get more believers to join. </w:t>
      </w:r>
      <w:r w:rsidR="00B84D0A" w:rsidRPr="00376C97">
        <w:rPr>
          <w:sz w:val="24"/>
          <w:szCs w:val="24"/>
        </w:rPr>
        <w:t xml:space="preserve">The work of the Ministry is to show to everyone that they is/are a greater being who is responsible for over live and if we believe we will be saved. </w:t>
      </w:r>
    </w:p>
    <w:p w14:paraId="7EB6F5E6" w14:textId="0F2C36A9" w:rsidR="002A1DEC" w:rsidRPr="00376C97" w:rsidRDefault="00B84D0A" w:rsidP="00791A3E">
      <w:pPr>
        <w:spacing w:line="480" w:lineRule="auto"/>
        <w:ind w:firstLine="720"/>
        <w:jc w:val="both"/>
        <w:rPr>
          <w:sz w:val="24"/>
          <w:szCs w:val="24"/>
        </w:rPr>
      </w:pPr>
      <w:r w:rsidRPr="00376C97">
        <w:rPr>
          <w:sz w:val="24"/>
          <w:szCs w:val="24"/>
        </w:rPr>
        <w:t>The leader who help in the spreading of the ministry are godly men and women who believe truly and follow the teachings of the Bible.</w:t>
      </w:r>
      <w:r w:rsidR="002A1DEC" w:rsidRPr="00376C97">
        <w:rPr>
          <w:sz w:val="24"/>
          <w:szCs w:val="24"/>
        </w:rPr>
        <w:t xml:space="preserve"> They help in the giving of clarity to the various ideologies they teach regarding the Christian Faith. It is believed that each Christian has a gift which has been bestowed on them by the Holy Spirit after they believe in Jesus Christ. The gift is to be Natured in order to serve Lord Jesus as they continue His Ministry which started when He was on earth. Christianity started along time ago</w:t>
      </w:r>
      <w:r w:rsidR="00E217CC" w:rsidRPr="00376C97">
        <w:rPr>
          <w:sz w:val="24"/>
          <w:szCs w:val="24"/>
        </w:rPr>
        <w:t xml:space="preserve"> with Jesus Christ and His 12 Apostles. This was in the 1</w:t>
      </w:r>
      <w:r w:rsidR="00E217CC" w:rsidRPr="00376C97">
        <w:rPr>
          <w:sz w:val="24"/>
          <w:szCs w:val="24"/>
          <w:vertAlign w:val="superscript"/>
        </w:rPr>
        <w:t>st</w:t>
      </w:r>
      <w:r w:rsidR="00E217CC" w:rsidRPr="00376C97">
        <w:rPr>
          <w:sz w:val="24"/>
          <w:szCs w:val="24"/>
        </w:rPr>
        <w:t xml:space="preserve"> AD and it later became a state religion despite the persecution of Christian by Romans. The doctrine of discipleship brought the early church</w:t>
      </w:r>
      <w:r w:rsidR="00C37593" w:rsidRPr="00376C97">
        <w:rPr>
          <w:sz w:val="24"/>
          <w:szCs w:val="24"/>
        </w:rPr>
        <w:t xml:space="preserve"> which had conflicts then. Currently the concept of discipleship is seen when Christians belong to certain churches but they are all disciples of Jesus </w:t>
      </w:r>
      <w:r w:rsidR="00791A3E" w:rsidRPr="00376C97">
        <w:rPr>
          <w:sz w:val="24"/>
          <w:szCs w:val="24"/>
        </w:rPr>
        <w:t>Christ (Anthony, Michael J., and Warren S. Benson ,2011).</w:t>
      </w:r>
    </w:p>
    <w:p w14:paraId="4C70D17C" w14:textId="0DC415E4" w:rsidR="00C37593" w:rsidRPr="00376C97" w:rsidRDefault="004D1D10" w:rsidP="00B84D0A">
      <w:pPr>
        <w:spacing w:line="480" w:lineRule="auto"/>
        <w:ind w:firstLine="720"/>
        <w:jc w:val="both"/>
        <w:rPr>
          <w:sz w:val="24"/>
          <w:szCs w:val="24"/>
        </w:rPr>
      </w:pPr>
      <w:r w:rsidRPr="00376C97">
        <w:rPr>
          <w:sz w:val="24"/>
          <w:szCs w:val="24"/>
        </w:rPr>
        <w:t>I</w:t>
      </w:r>
      <w:r w:rsidR="00791A3E" w:rsidRPr="00376C97">
        <w:rPr>
          <w:sz w:val="24"/>
          <w:szCs w:val="24"/>
        </w:rPr>
        <w:t>n the mi</w:t>
      </w:r>
      <w:r w:rsidRPr="00376C97">
        <w:rPr>
          <w:sz w:val="24"/>
          <w:szCs w:val="24"/>
        </w:rPr>
        <w:t xml:space="preserve">nistry, there is the great commission in the faith which is done through baptism which is done after a person agrees Jesus as their Lord and Savior (Brand, Eugene L and Ulrich Kuhn,2003). As the church grows it comes up with new ways off conducting ministry to the different age groups in the congregation. This is accomplished through separation according to different categories; children teenagers youth adults, and the adults. This enable the church to minister and cater for the different spiritual needs of the groups. On the children category they </w:t>
      </w:r>
      <w:r w:rsidRPr="00376C97">
        <w:rPr>
          <w:sz w:val="24"/>
          <w:szCs w:val="24"/>
        </w:rPr>
        <w:lastRenderedPageBreak/>
        <w:t>introduce the religion and teach the kids the basic through Bible stories which they can understand. The</w:t>
      </w:r>
      <w:r w:rsidR="00DB2045" w:rsidRPr="00376C97">
        <w:rPr>
          <w:sz w:val="24"/>
          <w:szCs w:val="24"/>
        </w:rPr>
        <w:t xml:space="preserve"> church has teacher who are trained for this purpose the children teaching uses picture of the various common know stories. For teenagers’, the church ministers in the way in which it guides the teenagers to devote to the faith as they experience the many changes they go through as their bodies changes from childhood to adulthood. They minister to youth adults through youth ministries forums and seminars which helps then staying in the faith. The ministries are growing day by day as Christianity continue to spread and reach greater heights in the world (Foreman, Mark W, 2014). </w:t>
      </w:r>
    </w:p>
    <w:p w14:paraId="13A34002" w14:textId="15354DDA" w:rsidR="00B84D0A" w:rsidRPr="00376C97" w:rsidRDefault="00DB2045" w:rsidP="00E95948">
      <w:pPr>
        <w:spacing w:line="480" w:lineRule="auto"/>
        <w:ind w:firstLine="720"/>
        <w:jc w:val="both"/>
        <w:rPr>
          <w:sz w:val="24"/>
          <w:szCs w:val="24"/>
        </w:rPr>
      </w:pPr>
      <w:r w:rsidRPr="00376C97">
        <w:rPr>
          <w:sz w:val="24"/>
          <w:szCs w:val="24"/>
        </w:rPr>
        <w:t xml:space="preserve">The philosophy of ministry is broad </w:t>
      </w:r>
      <w:r w:rsidR="00850F8D" w:rsidRPr="00376C97">
        <w:rPr>
          <w:sz w:val="24"/>
          <w:szCs w:val="24"/>
        </w:rPr>
        <w:t xml:space="preserve">in </w:t>
      </w:r>
      <w:r w:rsidR="0023643F" w:rsidRPr="00376C97">
        <w:rPr>
          <w:sz w:val="24"/>
          <w:szCs w:val="24"/>
        </w:rPr>
        <w:t xml:space="preserve">nature. It is faces various challenges which try and hinder the spread of the word of God. The challenges come about from the various talks and discussion that come about faith. Some say having faith is good some say it is not. </w:t>
      </w:r>
      <w:r w:rsidR="00E95948" w:rsidRPr="00376C97">
        <w:rPr>
          <w:sz w:val="24"/>
          <w:szCs w:val="24"/>
        </w:rPr>
        <w:t>These challenges present obstacles as the people involved in the ministry have to convince the none believer that it is trough faith that we get to experience live from a whole new perspective in Christ Jesus.</w:t>
      </w:r>
    </w:p>
    <w:p w14:paraId="1D5066EE" w14:textId="38F86263" w:rsidR="008C3E80" w:rsidRPr="00376C97" w:rsidRDefault="008C3E80" w:rsidP="00E95948">
      <w:pPr>
        <w:spacing w:line="480" w:lineRule="auto"/>
        <w:jc w:val="center"/>
        <w:rPr>
          <w:b/>
          <w:sz w:val="24"/>
          <w:szCs w:val="24"/>
        </w:rPr>
      </w:pPr>
      <w:r w:rsidRPr="00376C97">
        <w:rPr>
          <w:b/>
          <w:sz w:val="24"/>
          <w:szCs w:val="24"/>
        </w:rPr>
        <w:t>The Pur</w:t>
      </w:r>
      <w:r w:rsidR="00E95948" w:rsidRPr="00376C97">
        <w:rPr>
          <w:b/>
          <w:sz w:val="24"/>
          <w:szCs w:val="24"/>
        </w:rPr>
        <w:t>p</w:t>
      </w:r>
      <w:r w:rsidRPr="00376C97">
        <w:rPr>
          <w:b/>
          <w:sz w:val="24"/>
          <w:szCs w:val="24"/>
        </w:rPr>
        <w:t>ose of Ministry</w:t>
      </w:r>
    </w:p>
    <w:p w14:paraId="2BE340AA" w14:textId="1748E263" w:rsidR="00E95948" w:rsidRPr="00376C97" w:rsidRDefault="00E95948" w:rsidP="00E95948">
      <w:pPr>
        <w:spacing w:line="480" w:lineRule="auto"/>
        <w:ind w:firstLine="720"/>
        <w:rPr>
          <w:sz w:val="24"/>
          <w:szCs w:val="24"/>
        </w:rPr>
      </w:pPr>
      <w:r w:rsidRPr="00376C97">
        <w:rPr>
          <w:sz w:val="24"/>
          <w:szCs w:val="24"/>
        </w:rPr>
        <w:t xml:space="preserve">When Jesus was on earth He gave the apostles and </w:t>
      </w:r>
      <w:r w:rsidR="000F5C91" w:rsidRPr="00376C97">
        <w:rPr>
          <w:sz w:val="24"/>
          <w:szCs w:val="24"/>
        </w:rPr>
        <w:t xml:space="preserve">the apostles, prophets and the evangelist the purpose of and mandate of ministering to his flock the people of other. He said to the apostle to go out in the world and teach the good news, heal the sick and blind and to cast out daemons. This saw the beginning of the ministry. Jesus also ministered to people an he was an example to the apostles. The main purpose of Ministry is to equip people with the knowledge and faith in the son of God so as to attain the full measure of fullness of Christ (The Bible, Ephesians 4:11). Ministry help the children of God to grow spiritually to mature Christians so they can be productive in contributing to the society. This is the building of body of Christ </w:t>
      </w:r>
      <w:r w:rsidR="000F5C91" w:rsidRPr="00376C97">
        <w:rPr>
          <w:sz w:val="24"/>
          <w:szCs w:val="24"/>
        </w:rPr>
        <w:lastRenderedPageBreak/>
        <w:t>through the growth of churches and the number of believers by converting many people to Christian so as to be ready for the second coming of Christ.</w:t>
      </w:r>
    </w:p>
    <w:p w14:paraId="3FF3D9DD" w14:textId="743EBF46" w:rsidR="00EA13F4" w:rsidRPr="00376C97" w:rsidRDefault="000F5C91" w:rsidP="00EA13F4">
      <w:pPr>
        <w:spacing w:line="480" w:lineRule="auto"/>
        <w:ind w:firstLine="720"/>
        <w:jc w:val="both"/>
        <w:rPr>
          <w:sz w:val="24"/>
          <w:szCs w:val="24"/>
        </w:rPr>
      </w:pPr>
      <w:r w:rsidRPr="00376C97">
        <w:rPr>
          <w:sz w:val="24"/>
          <w:szCs w:val="24"/>
        </w:rPr>
        <w:t xml:space="preserve">Ministry also </w:t>
      </w:r>
      <w:r w:rsidR="005F38E8" w:rsidRPr="00376C97">
        <w:rPr>
          <w:sz w:val="24"/>
          <w:szCs w:val="24"/>
        </w:rPr>
        <w:t xml:space="preserve">purposes to bring unity among all people of the world. It also used in the building of the church membership. It is the duty of the church to get more member from the day it was started. This is because we were all born to grow, not the physical growth but the spiritual growth which involves the grows of people’s grace through knowing the Lord and Jesus Christ as the </w:t>
      </w:r>
      <w:r w:rsidR="00EA13F4" w:rsidRPr="00376C97">
        <w:rPr>
          <w:sz w:val="24"/>
          <w:szCs w:val="24"/>
        </w:rPr>
        <w:t>savior (</w:t>
      </w:r>
      <w:r w:rsidR="005F38E8" w:rsidRPr="00376C97">
        <w:rPr>
          <w:sz w:val="24"/>
          <w:szCs w:val="24"/>
        </w:rPr>
        <w:t>Bryan, Dawson C,1952). It is by grace of God that me were saved and we live. It is therefore important to base the ministry to Jesus Christ. Being able to give the word of God does not mean you should go out giving it but it means you should first give them Jesus as the word.</w:t>
      </w:r>
    </w:p>
    <w:p w14:paraId="263CDB8A" w14:textId="6A171468" w:rsidR="00EA13F4" w:rsidRPr="00376C97" w:rsidRDefault="00EA13F4" w:rsidP="00EA13F4">
      <w:pPr>
        <w:spacing w:line="480" w:lineRule="auto"/>
        <w:ind w:firstLine="720"/>
        <w:jc w:val="both"/>
        <w:rPr>
          <w:sz w:val="24"/>
          <w:szCs w:val="24"/>
        </w:rPr>
      </w:pPr>
      <w:r w:rsidRPr="00376C97">
        <w:rPr>
          <w:sz w:val="24"/>
          <w:szCs w:val="24"/>
        </w:rPr>
        <w:t>The other purpose of the ministry is to glorify God. People glorify God through various activities which they are involved in the community. As Christians glorify God they show some characteristics which other people on the community pick up. In this way they tend to also want to be involved in the church function which are in the ministry purpose. Christians become good examples when they utilize their salvation. Jesus came on other to give salvation to gods people who had lost their ways. In doing so the Christians are obligated to minister to those who have not yet heard about the Glory of God and the advantages that comes by being in among your fellow Christians in worship of gods name and the testimonies people have about the marvelous things they have seen and experience as they walk in the light of God’s word (Smith, E. Dewey</w:t>
      </w:r>
      <w:r w:rsidR="003C78A6" w:rsidRPr="00376C97">
        <w:rPr>
          <w:sz w:val="24"/>
          <w:szCs w:val="24"/>
        </w:rPr>
        <w:t xml:space="preserve">, </w:t>
      </w:r>
      <w:r w:rsidRPr="00376C97">
        <w:rPr>
          <w:sz w:val="24"/>
          <w:szCs w:val="24"/>
        </w:rPr>
        <w:t>2012</w:t>
      </w:r>
      <w:r w:rsidR="003C78A6" w:rsidRPr="00376C97">
        <w:rPr>
          <w:sz w:val="24"/>
          <w:szCs w:val="24"/>
        </w:rPr>
        <w:t>)</w:t>
      </w:r>
      <w:r w:rsidRPr="00376C97">
        <w:rPr>
          <w:sz w:val="24"/>
          <w:szCs w:val="24"/>
        </w:rPr>
        <w:t>.</w:t>
      </w:r>
    </w:p>
    <w:p w14:paraId="1276D7F7" w14:textId="57629E6C" w:rsidR="003C78A6" w:rsidRPr="00376C97" w:rsidRDefault="003C78A6" w:rsidP="00EA13F4">
      <w:pPr>
        <w:spacing w:line="480" w:lineRule="auto"/>
        <w:ind w:firstLine="720"/>
        <w:jc w:val="both"/>
        <w:rPr>
          <w:sz w:val="24"/>
          <w:szCs w:val="24"/>
        </w:rPr>
      </w:pPr>
      <w:r w:rsidRPr="00376C97">
        <w:rPr>
          <w:sz w:val="24"/>
          <w:szCs w:val="24"/>
        </w:rPr>
        <w:t xml:space="preserve">The purpose of the gifts that Christians have been given is to be used in the ministry of God work. The gifts as seen in the Bible and the various Bible serves which are there to help Christians to understand their usage in the gospel work. Ministry utilizes these gifts of the Holy Spirit as they are essential in the uniting of the church and strengthening the foundation of all </w:t>
      </w:r>
      <w:r w:rsidRPr="00376C97">
        <w:rPr>
          <w:sz w:val="24"/>
          <w:szCs w:val="24"/>
        </w:rPr>
        <w:lastRenderedPageBreak/>
        <w:t>Christians. Believers are wonderfully gifted by God in order to show and portrait His marvelous ways, His love, and divine strength.</w:t>
      </w:r>
    </w:p>
    <w:p w14:paraId="255F77C0" w14:textId="67F48D45" w:rsidR="00D37F8E" w:rsidRPr="00376C97" w:rsidRDefault="003C78A6" w:rsidP="00612B3E">
      <w:pPr>
        <w:spacing w:line="480" w:lineRule="auto"/>
        <w:ind w:firstLine="720"/>
        <w:jc w:val="both"/>
        <w:rPr>
          <w:sz w:val="24"/>
          <w:szCs w:val="24"/>
        </w:rPr>
      </w:pPr>
      <w:r w:rsidRPr="00376C97">
        <w:rPr>
          <w:sz w:val="24"/>
          <w:szCs w:val="24"/>
        </w:rPr>
        <w:t>Ministry is used to show the full reality of Christian faith to the none believers.</w:t>
      </w:r>
      <w:r w:rsidR="00D37F8E" w:rsidRPr="00376C97">
        <w:rPr>
          <w:sz w:val="24"/>
          <w:szCs w:val="24"/>
        </w:rPr>
        <w:t xml:space="preserve"> In all the Christian and believer’s history, there no one who is more poignant than James when he was teaching about the faith. He said faith is not all about what we know but believing in what we do not know or ever heard of. This is why when someone decide to receive Jesus as their savior it become a leap of faith as they are deciding to believe in something which they cannot see or touch. We know that faith without action is dead</w:t>
      </w:r>
      <w:r w:rsidR="00853C89" w:rsidRPr="00376C97">
        <w:rPr>
          <w:sz w:val="24"/>
          <w:szCs w:val="24"/>
        </w:rPr>
        <w:t xml:space="preserve"> (</w:t>
      </w:r>
      <w:r w:rsidR="00853C89" w:rsidRPr="00376C97">
        <w:rPr>
          <w:sz w:val="24"/>
          <w:szCs w:val="24"/>
        </w:rPr>
        <w:t>Sperry, Len</w:t>
      </w:r>
      <w:r w:rsidR="00853C89" w:rsidRPr="00376C97">
        <w:rPr>
          <w:sz w:val="24"/>
          <w:szCs w:val="24"/>
        </w:rPr>
        <w:t>,</w:t>
      </w:r>
      <w:r w:rsidR="00853C89" w:rsidRPr="00376C97">
        <w:rPr>
          <w:sz w:val="24"/>
          <w:szCs w:val="24"/>
        </w:rPr>
        <w:t xml:space="preserve"> 2000)</w:t>
      </w:r>
      <w:r w:rsidR="00D37F8E" w:rsidRPr="00376C97">
        <w:rPr>
          <w:sz w:val="24"/>
          <w:szCs w:val="24"/>
        </w:rPr>
        <w:t>. This is true in that if you believe but you do not show any actions or works that you believe it tends to be pointless. Hence for ministry to be effective the Christian faith should be real, have actions which reflect on Gods word, and believe in the Bible which is God’s own words.</w:t>
      </w:r>
      <w:r w:rsidR="00612B3E" w:rsidRPr="00376C97">
        <w:rPr>
          <w:sz w:val="24"/>
          <w:szCs w:val="24"/>
        </w:rPr>
        <w:t xml:space="preserve"> </w:t>
      </w:r>
      <w:r w:rsidR="00D37F8E" w:rsidRPr="00376C97">
        <w:rPr>
          <w:sz w:val="24"/>
          <w:szCs w:val="24"/>
        </w:rPr>
        <w:t xml:space="preserve">In the ministry people tent to understand more about the Bible. Which is done through commitment and obedience. As we put God’s word into practice in our day to day lives, </w:t>
      </w:r>
      <w:r w:rsidR="00612B3E" w:rsidRPr="00376C97">
        <w:rPr>
          <w:sz w:val="24"/>
          <w:szCs w:val="24"/>
        </w:rPr>
        <w:t>G</w:t>
      </w:r>
      <w:r w:rsidR="00D37F8E" w:rsidRPr="00376C97">
        <w:rPr>
          <w:sz w:val="24"/>
          <w:szCs w:val="24"/>
        </w:rPr>
        <w:t xml:space="preserve">od </w:t>
      </w:r>
      <w:r w:rsidR="00612B3E" w:rsidRPr="00376C97">
        <w:rPr>
          <w:sz w:val="24"/>
          <w:szCs w:val="24"/>
        </w:rPr>
        <w:t>brings</w:t>
      </w:r>
      <w:r w:rsidR="00D37F8E" w:rsidRPr="00376C97">
        <w:rPr>
          <w:sz w:val="24"/>
          <w:szCs w:val="24"/>
        </w:rPr>
        <w:t xml:space="preserve"> purpose and His will is done in our live and for this to he possible we must have understanding and be willing to do so. </w:t>
      </w:r>
      <w:r w:rsidR="00612B3E" w:rsidRPr="00376C97">
        <w:rPr>
          <w:sz w:val="24"/>
          <w:szCs w:val="24"/>
        </w:rPr>
        <w:t>Christian are then expected to step up so that that they can receive the Holy Spirit which is the bringer of understanding and foe the ministries purpose to be fulfilled in the world (</w:t>
      </w:r>
      <w:r w:rsidR="00612B3E" w:rsidRPr="00376C97">
        <w:rPr>
          <w:sz w:val="24"/>
          <w:szCs w:val="24"/>
        </w:rPr>
        <w:t>Hill, Chris 2016)</w:t>
      </w:r>
      <w:r w:rsidR="00612B3E" w:rsidRPr="00376C97">
        <w:rPr>
          <w:sz w:val="24"/>
          <w:szCs w:val="24"/>
        </w:rPr>
        <w:t>.</w:t>
      </w:r>
    </w:p>
    <w:p w14:paraId="308973E1" w14:textId="0F78F5EF" w:rsidR="008C3E80" w:rsidRPr="00376C97" w:rsidRDefault="008C3E80" w:rsidP="006359F0">
      <w:pPr>
        <w:spacing w:line="480" w:lineRule="auto"/>
        <w:jc w:val="center"/>
        <w:rPr>
          <w:b/>
          <w:sz w:val="24"/>
          <w:szCs w:val="24"/>
        </w:rPr>
      </w:pPr>
      <w:r w:rsidRPr="00376C97">
        <w:rPr>
          <w:b/>
          <w:sz w:val="24"/>
          <w:szCs w:val="24"/>
        </w:rPr>
        <w:t>How to Develop Leaders in Ministry</w:t>
      </w:r>
    </w:p>
    <w:p w14:paraId="2E7F8886" w14:textId="251F85E4" w:rsidR="00612B3E" w:rsidRPr="00376C97" w:rsidRDefault="00612B3E" w:rsidP="006359F0">
      <w:pPr>
        <w:spacing w:line="480" w:lineRule="auto"/>
        <w:ind w:firstLine="720"/>
        <w:jc w:val="both"/>
        <w:rPr>
          <w:sz w:val="24"/>
          <w:szCs w:val="24"/>
        </w:rPr>
      </w:pPr>
      <w:r w:rsidRPr="00376C97">
        <w:rPr>
          <w:sz w:val="24"/>
          <w:szCs w:val="24"/>
        </w:rPr>
        <w:t>For ministry to work there is need to have leaders. The leaders who are to work in the church ministry must have the necessary</w:t>
      </w:r>
      <w:r w:rsidR="00102361" w:rsidRPr="00376C97">
        <w:rPr>
          <w:sz w:val="24"/>
          <w:szCs w:val="24"/>
        </w:rPr>
        <w:t xml:space="preserve"> skill. Leadership development is in every thinking of church pastor or evangelists</w:t>
      </w:r>
      <w:r w:rsidR="00853C89" w:rsidRPr="00376C97">
        <w:rPr>
          <w:sz w:val="24"/>
          <w:szCs w:val="24"/>
        </w:rPr>
        <w:t xml:space="preserve"> (</w:t>
      </w:r>
      <w:r w:rsidR="00853C89" w:rsidRPr="00376C97">
        <w:rPr>
          <w:sz w:val="24"/>
          <w:szCs w:val="24"/>
        </w:rPr>
        <w:t>Lehman, Victor D</w:t>
      </w:r>
      <w:r w:rsidR="00853C89" w:rsidRPr="00376C97">
        <w:rPr>
          <w:sz w:val="24"/>
          <w:szCs w:val="24"/>
        </w:rPr>
        <w:t xml:space="preserve">, </w:t>
      </w:r>
      <w:r w:rsidR="00853C89" w:rsidRPr="00376C97">
        <w:rPr>
          <w:sz w:val="24"/>
          <w:szCs w:val="24"/>
        </w:rPr>
        <w:t>2004</w:t>
      </w:r>
      <w:r w:rsidR="00853C89" w:rsidRPr="00376C97">
        <w:rPr>
          <w:sz w:val="24"/>
          <w:szCs w:val="24"/>
        </w:rPr>
        <w:t>)</w:t>
      </w:r>
      <w:r w:rsidR="00102361" w:rsidRPr="00376C97">
        <w:rPr>
          <w:sz w:val="24"/>
          <w:szCs w:val="24"/>
        </w:rPr>
        <w:t xml:space="preserve">. This is in that the ministry work require a good number of leaders to be working on the various offices and departments which comes with the working of ministries. The leaders may be volunteers or appointed by the other church members to hold the specific positions.  In the church the leadership development process is not </w:t>
      </w:r>
      <w:r w:rsidR="00102361" w:rsidRPr="00376C97">
        <w:rPr>
          <w:sz w:val="24"/>
          <w:szCs w:val="24"/>
        </w:rPr>
        <w:lastRenderedPageBreak/>
        <w:t>only a call to serve but also, a way of seeing the church thrive as it grows</w:t>
      </w:r>
      <w:r w:rsidR="006359F0" w:rsidRPr="00376C97">
        <w:rPr>
          <w:sz w:val="24"/>
          <w:szCs w:val="24"/>
        </w:rPr>
        <w:t xml:space="preserve"> (</w:t>
      </w:r>
      <w:r w:rsidR="006359F0" w:rsidRPr="00376C97">
        <w:rPr>
          <w:sz w:val="24"/>
          <w:szCs w:val="24"/>
        </w:rPr>
        <w:t>Guns, Geoffrey V</w:t>
      </w:r>
      <w:r w:rsidR="006359F0" w:rsidRPr="00376C97">
        <w:rPr>
          <w:sz w:val="24"/>
          <w:szCs w:val="24"/>
        </w:rPr>
        <w:t xml:space="preserve">, </w:t>
      </w:r>
      <w:r w:rsidR="006359F0" w:rsidRPr="00376C97">
        <w:rPr>
          <w:sz w:val="24"/>
          <w:szCs w:val="24"/>
        </w:rPr>
        <w:t>2000</w:t>
      </w:r>
      <w:r w:rsidR="006359F0" w:rsidRPr="00376C97">
        <w:rPr>
          <w:sz w:val="24"/>
          <w:szCs w:val="24"/>
        </w:rPr>
        <w:t>)</w:t>
      </w:r>
      <w:r w:rsidR="00102361" w:rsidRPr="00376C97">
        <w:rPr>
          <w:sz w:val="24"/>
          <w:szCs w:val="24"/>
        </w:rPr>
        <w:t>. The following are used in the development of ministry leaders;</w:t>
      </w:r>
    </w:p>
    <w:p w14:paraId="14C59E82" w14:textId="30BFF48D" w:rsidR="00853C89" w:rsidRPr="00376C97" w:rsidRDefault="00853C89" w:rsidP="006359F0">
      <w:pPr>
        <w:spacing w:line="480" w:lineRule="auto"/>
        <w:ind w:firstLine="720"/>
        <w:jc w:val="both"/>
        <w:rPr>
          <w:sz w:val="24"/>
          <w:szCs w:val="24"/>
        </w:rPr>
      </w:pPr>
      <w:r w:rsidRPr="00376C97">
        <w:rPr>
          <w:sz w:val="24"/>
          <w:szCs w:val="24"/>
        </w:rPr>
        <w:t xml:space="preserve">The church fosters a culture of ownership. This is in that the church promote leadership as an ownership thing in that the congregation is encouraged to believe in themselves as leaders ns start small and rise to higher positions. This is done at the community level </w:t>
      </w:r>
      <w:r w:rsidR="006359F0" w:rsidRPr="00376C97">
        <w:rPr>
          <w:sz w:val="24"/>
          <w:szCs w:val="24"/>
        </w:rPr>
        <w:t>by empowering the members to see themselves as the church and that they have the responsibility and authority to serve. This is what discipleship is all about and the ministry need this kind of mentality and perspective so as to have great and delivering leaders.</w:t>
      </w:r>
    </w:p>
    <w:p w14:paraId="4F158D14" w14:textId="58CF1746" w:rsidR="006359F0" w:rsidRPr="00376C97" w:rsidRDefault="006359F0" w:rsidP="006359F0">
      <w:pPr>
        <w:spacing w:line="480" w:lineRule="auto"/>
        <w:ind w:firstLine="720"/>
        <w:jc w:val="both"/>
        <w:rPr>
          <w:sz w:val="24"/>
          <w:szCs w:val="24"/>
        </w:rPr>
      </w:pPr>
      <w:r w:rsidRPr="00376C97">
        <w:rPr>
          <w:sz w:val="24"/>
          <w:szCs w:val="24"/>
        </w:rPr>
        <w:t>The church also creates leadership opportunities in the church and sees to it that the members see the importance and their personal roles in the continuation of the ministry. This helps people to volunteer for the opportunities to serve. Jesus not only taught the disciple but He trained them to be doing what He was doing, step into the ministry and be leaders and also teach others too</w:t>
      </w:r>
      <w:r w:rsidR="00B83C6B" w:rsidRPr="00376C97">
        <w:rPr>
          <w:sz w:val="24"/>
          <w:szCs w:val="24"/>
        </w:rPr>
        <w:t xml:space="preserve"> (</w:t>
      </w:r>
      <w:r w:rsidR="00B83C6B" w:rsidRPr="00376C97">
        <w:rPr>
          <w:sz w:val="24"/>
          <w:szCs w:val="24"/>
        </w:rPr>
        <w:t>Toogood, Granville N</w:t>
      </w:r>
      <w:r w:rsidR="00B83C6B" w:rsidRPr="00376C97">
        <w:rPr>
          <w:sz w:val="24"/>
          <w:szCs w:val="24"/>
        </w:rPr>
        <w:t xml:space="preserve">, </w:t>
      </w:r>
      <w:r w:rsidR="00B83C6B" w:rsidRPr="00376C97">
        <w:rPr>
          <w:sz w:val="24"/>
          <w:szCs w:val="24"/>
        </w:rPr>
        <w:t>1996</w:t>
      </w:r>
      <w:r w:rsidR="00B83C6B" w:rsidRPr="00376C97">
        <w:rPr>
          <w:sz w:val="24"/>
          <w:szCs w:val="24"/>
        </w:rPr>
        <w:t>)</w:t>
      </w:r>
      <w:r w:rsidRPr="00376C97">
        <w:rPr>
          <w:sz w:val="24"/>
          <w:szCs w:val="24"/>
        </w:rPr>
        <w:t>.</w:t>
      </w:r>
    </w:p>
    <w:p w14:paraId="5732521A" w14:textId="736B6C3D" w:rsidR="00102361" w:rsidRPr="00376C97" w:rsidRDefault="005B73CF" w:rsidP="005B73CF">
      <w:pPr>
        <w:spacing w:line="480" w:lineRule="auto"/>
        <w:ind w:firstLine="720"/>
        <w:jc w:val="both"/>
        <w:rPr>
          <w:sz w:val="24"/>
          <w:szCs w:val="24"/>
        </w:rPr>
      </w:pPr>
      <w:r w:rsidRPr="00376C97">
        <w:rPr>
          <w:sz w:val="24"/>
          <w:szCs w:val="24"/>
        </w:rPr>
        <w:t>The church also encourages people to consider the Spiritual calling they have. In doing so the church nature the leaders who have the calling to lead in the ministry and to Glorify God. In this way they church say and help those individual grow as they also give their service to God. God is gracious and he works in different ways that He only knows. Some people are afraid of their calling and so the church helps them to have the courage to use them as they were given to them for a reason (</w:t>
      </w:r>
      <w:r w:rsidRPr="00376C97">
        <w:rPr>
          <w:sz w:val="24"/>
          <w:szCs w:val="24"/>
        </w:rPr>
        <w:t>Covey, Stephen</w:t>
      </w:r>
      <w:r w:rsidRPr="00376C97">
        <w:rPr>
          <w:sz w:val="24"/>
          <w:szCs w:val="24"/>
        </w:rPr>
        <w:t xml:space="preserve">, </w:t>
      </w:r>
      <w:r w:rsidRPr="00376C97">
        <w:rPr>
          <w:sz w:val="24"/>
          <w:szCs w:val="24"/>
        </w:rPr>
        <w:t>2000)</w:t>
      </w:r>
      <w:r w:rsidRPr="00376C97">
        <w:rPr>
          <w:sz w:val="24"/>
          <w:szCs w:val="24"/>
        </w:rPr>
        <w:t>. These are just a few of the ways that are used in the development of leaders for the ministry to continue and to help each other grow strong in faith.</w:t>
      </w:r>
    </w:p>
    <w:p w14:paraId="242F5A27" w14:textId="7B245652" w:rsidR="008C3E80" w:rsidRPr="00376C97" w:rsidRDefault="008C3E80" w:rsidP="005B73CF">
      <w:pPr>
        <w:spacing w:line="480" w:lineRule="auto"/>
        <w:jc w:val="center"/>
        <w:rPr>
          <w:b/>
          <w:sz w:val="24"/>
          <w:szCs w:val="24"/>
        </w:rPr>
      </w:pPr>
      <w:r w:rsidRPr="00376C97">
        <w:rPr>
          <w:b/>
          <w:sz w:val="24"/>
          <w:szCs w:val="24"/>
        </w:rPr>
        <w:t>Biblical Examples in Ministry</w:t>
      </w:r>
    </w:p>
    <w:p w14:paraId="3C1072DD" w14:textId="4E77D869" w:rsidR="005B73CF" w:rsidRPr="00376C97" w:rsidRDefault="005B73CF" w:rsidP="005B73CF">
      <w:pPr>
        <w:spacing w:line="480" w:lineRule="auto"/>
        <w:ind w:firstLine="720"/>
        <w:jc w:val="both"/>
        <w:rPr>
          <w:sz w:val="24"/>
          <w:szCs w:val="24"/>
        </w:rPr>
      </w:pPr>
      <w:r w:rsidRPr="00376C97">
        <w:rPr>
          <w:sz w:val="24"/>
          <w:szCs w:val="24"/>
        </w:rPr>
        <w:t xml:space="preserve">Biblical Ministry is the </w:t>
      </w:r>
      <w:r w:rsidR="00D102E1" w:rsidRPr="00376C97">
        <w:rPr>
          <w:sz w:val="24"/>
          <w:szCs w:val="24"/>
        </w:rPr>
        <w:t xml:space="preserve">which is done by Christians as they express their faith and the great commission of being followers of Jesus. There are examples which portray this in an easy and </w:t>
      </w:r>
      <w:r w:rsidR="00D102E1" w:rsidRPr="00376C97">
        <w:rPr>
          <w:sz w:val="24"/>
          <w:szCs w:val="24"/>
        </w:rPr>
        <w:lastRenderedPageBreak/>
        <w:t>understandable way.</w:t>
      </w:r>
      <w:r w:rsidR="001D4861" w:rsidRPr="00376C97">
        <w:rPr>
          <w:sz w:val="24"/>
          <w:szCs w:val="24"/>
        </w:rPr>
        <w:t xml:space="preserve"> The Biblical examples are used to show how the ministry incorporates what is in the Bible as it tries to give teaching to the world and bring more people to the church of Christ Jesus.</w:t>
      </w:r>
      <w:r w:rsidR="00D102E1" w:rsidRPr="00376C97">
        <w:rPr>
          <w:sz w:val="24"/>
          <w:szCs w:val="24"/>
        </w:rPr>
        <w:t xml:space="preserve"> They are;</w:t>
      </w:r>
    </w:p>
    <w:p w14:paraId="29DF462E" w14:textId="3D94B379" w:rsidR="00D102E1" w:rsidRPr="00376C97" w:rsidRDefault="00D102E1" w:rsidP="001D4861">
      <w:pPr>
        <w:spacing w:line="480" w:lineRule="auto"/>
        <w:ind w:firstLine="720"/>
        <w:jc w:val="both"/>
        <w:rPr>
          <w:sz w:val="24"/>
          <w:szCs w:val="24"/>
        </w:rPr>
      </w:pPr>
      <w:r w:rsidRPr="00376C97">
        <w:rPr>
          <w:sz w:val="24"/>
          <w:szCs w:val="24"/>
        </w:rPr>
        <w:t xml:space="preserve">The </w:t>
      </w:r>
      <w:r w:rsidR="001D4861" w:rsidRPr="00376C97">
        <w:rPr>
          <w:sz w:val="24"/>
          <w:szCs w:val="24"/>
        </w:rPr>
        <w:t xml:space="preserve">Evangelism Ministry </w:t>
      </w:r>
      <w:r w:rsidRPr="00376C97">
        <w:rPr>
          <w:sz w:val="24"/>
          <w:szCs w:val="24"/>
        </w:rPr>
        <w:t xml:space="preserve">which means that the church preaches the word of God to the mass. In the Bible tis is seen when Peter starts preach during the day of Pentecost. He received the Holy Spirit and immediately started giving the word to the people (Bible, Acts 2:14-41). In this the church preaches the Gospel, telling the story of the death and resurrection of Jesus Christ so as to show obedience, and the essence of baptism and repentance to the Christians. </w:t>
      </w:r>
      <w:r w:rsidR="001D4861" w:rsidRPr="00376C97">
        <w:rPr>
          <w:sz w:val="24"/>
          <w:szCs w:val="24"/>
        </w:rPr>
        <w:t>Evangelism</w:t>
      </w:r>
      <w:r w:rsidRPr="00376C97">
        <w:rPr>
          <w:sz w:val="24"/>
          <w:szCs w:val="24"/>
        </w:rPr>
        <w:t xml:space="preserve"> typically is straight forward.</w:t>
      </w:r>
      <w:r w:rsidR="001D4861" w:rsidRPr="00376C97">
        <w:rPr>
          <w:sz w:val="24"/>
          <w:szCs w:val="24"/>
        </w:rPr>
        <w:t xml:space="preserve"> It also includes the testimonial evangelism, interpersonal, invitational, benevolent, intellectual, and confrontational evangelism.</w:t>
      </w:r>
    </w:p>
    <w:p w14:paraId="4A61CD44" w14:textId="1B5E1DFF" w:rsidR="001D4861" w:rsidRPr="00376C97" w:rsidRDefault="001D4861" w:rsidP="001D4861">
      <w:pPr>
        <w:spacing w:line="480" w:lineRule="auto"/>
        <w:ind w:firstLine="720"/>
        <w:jc w:val="both"/>
        <w:rPr>
          <w:sz w:val="24"/>
          <w:szCs w:val="24"/>
        </w:rPr>
      </w:pPr>
      <w:r w:rsidRPr="00376C97">
        <w:rPr>
          <w:sz w:val="24"/>
          <w:szCs w:val="24"/>
        </w:rPr>
        <w:t>The other example of Biblical ministry is Worship Ministry which mainly include the praying to God in devotion and having the Communion which is believed to be the body of Christ (Bible, Acts 2:42, Romans 12:1-2). Here the church breaks bread together and share the teaching of Jesus in remembrance of the last supper. Under this we have the private worship and public worship.</w:t>
      </w:r>
    </w:p>
    <w:p w14:paraId="5613FA08" w14:textId="5D3CFFBA" w:rsidR="008E6A14" w:rsidRPr="00376C97" w:rsidRDefault="001D4861" w:rsidP="008E6A14">
      <w:pPr>
        <w:spacing w:line="480" w:lineRule="auto"/>
        <w:ind w:firstLine="720"/>
        <w:jc w:val="both"/>
        <w:rPr>
          <w:sz w:val="24"/>
          <w:szCs w:val="24"/>
        </w:rPr>
      </w:pPr>
      <w:r w:rsidRPr="00376C97">
        <w:rPr>
          <w:sz w:val="24"/>
          <w:szCs w:val="24"/>
        </w:rPr>
        <w:t xml:space="preserve">The Service ministry is another example of Biblical Ministry. Here </w:t>
      </w:r>
      <w:r w:rsidR="008E6A14" w:rsidRPr="00376C97">
        <w:rPr>
          <w:sz w:val="24"/>
          <w:szCs w:val="24"/>
        </w:rPr>
        <w:t xml:space="preserve">there is the motivation through love and as the Christians pool together the resource they have in order to carry out ministerial work. We also have the Fellowship Ministry where the Christians come together in the preaching of the gospel. They meet in a church or any location and have the word of God as a group. Here they share experiences and encourage each other to continue walking in the Godly ways. For the church congregation grow the church leader must minister in all the areas of the Biblical Ministry so as to have effectiveness and have an impact in the society. </w:t>
      </w:r>
    </w:p>
    <w:p w14:paraId="47A254B9" w14:textId="21037545" w:rsidR="008C3E80" w:rsidRPr="00376C97" w:rsidRDefault="008C3E80" w:rsidP="008E6A14">
      <w:pPr>
        <w:spacing w:line="480" w:lineRule="auto"/>
        <w:jc w:val="center"/>
        <w:rPr>
          <w:b/>
          <w:sz w:val="24"/>
          <w:szCs w:val="24"/>
        </w:rPr>
      </w:pPr>
      <w:r w:rsidRPr="00376C97">
        <w:rPr>
          <w:b/>
          <w:sz w:val="24"/>
          <w:szCs w:val="24"/>
        </w:rPr>
        <w:t>Christian Education in Ministry</w:t>
      </w:r>
    </w:p>
    <w:p w14:paraId="385A952A" w14:textId="38CEB1BA" w:rsidR="00B83C6B" w:rsidRPr="00376C97" w:rsidRDefault="00B83C6B" w:rsidP="00B83C6B">
      <w:pPr>
        <w:spacing w:line="480" w:lineRule="auto"/>
        <w:ind w:firstLine="720"/>
        <w:jc w:val="both"/>
        <w:rPr>
          <w:sz w:val="24"/>
          <w:szCs w:val="24"/>
        </w:rPr>
      </w:pPr>
      <w:r w:rsidRPr="00376C97">
        <w:rPr>
          <w:sz w:val="24"/>
          <w:szCs w:val="24"/>
        </w:rPr>
        <w:lastRenderedPageBreak/>
        <w:t>Christian education involves the administration and the coordination of the strategies, programs, and plans which are used in the facilitations of discipleship and spiritual growth of Christians into the likeness of Jesus Christ. For this to be effective in the society and church there are a number of elements which are used. The church first needs to develop a sound philosophy for the teaching of God’s word to the Christian and also none believers. This is mainly handled by the church leadership team and other appointed leaders so as to have a functioning system.</w:t>
      </w:r>
      <w:r w:rsidR="00376C97" w:rsidRPr="00376C97">
        <w:rPr>
          <w:sz w:val="24"/>
          <w:szCs w:val="24"/>
        </w:rPr>
        <w:t xml:space="preserve"> </w:t>
      </w:r>
      <w:proofErr w:type="gramStart"/>
      <w:r w:rsidR="00376C97" w:rsidRPr="00376C97">
        <w:rPr>
          <w:sz w:val="24"/>
          <w:szCs w:val="24"/>
        </w:rPr>
        <w:t>The  system</w:t>
      </w:r>
      <w:proofErr w:type="gramEnd"/>
      <w:r w:rsidR="00376C97" w:rsidRPr="00376C97">
        <w:rPr>
          <w:sz w:val="24"/>
          <w:szCs w:val="24"/>
        </w:rPr>
        <w:t xml:space="preserve">  has impacts on the community at large at it tries to give knowledge to the people (</w:t>
      </w:r>
      <w:r w:rsidR="00376C97" w:rsidRPr="00376C97">
        <w:rPr>
          <w:sz w:val="24"/>
          <w:szCs w:val="24"/>
        </w:rPr>
        <w:t>Carter, Lorenzo (2013)</w:t>
      </w:r>
      <w:r w:rsidR="00376C97" w:rsidRPr="00376C97">
        <w:rPr>
          <w:sz w:val="24"/>
          <w:szCs w:val="24"/>
        </w:rPr>
        <w:t>.</w:t>
      </w:r>
    </w:p>
    <w:p w14:paraId="02375D50" w14:textId="7CE4869D" w:rsidR="008E6A14" w:rsidRPr="00376C97" w:rsidRDefault="00B83C6B" w:rsidP="00B83C6B">
      <w:pPr>
        <w:spacing w:line="480" w:lineRule="auto"/>
        <w:ind w:firstLine="720"/>
        <w:jc w:val="both"/>
        <w:rPr>
          <w:sz w:val="24"/>
          <w:szCs w:val="24"/>
        </w:rPr>
      </w:pPr>
      <w:r w:rsidRPr="00376C97">
        <w:rPr>
          <w:sz w:val="24"/>
          <w:szCs w:val="24"/>
        </w:rPr>
        <w:t xml:space="preserve"> The next thing is getting the necessary staff because the Christian Education is not a </w:t>
      </w:r>
      <w:r w:rsidR="00B53485" w:rsidRPr="00376C97">
        <w:rPr>
          <w:sz w:val="24"/>
          <w:szCs w:val="24"/>
        </w:rPr>
        <w:t>one-man</w:t>
      </w:r>
      <w:r w:rsidRPr="00376C97">
        <w:rPr>
          <w:sz w:val="24"/>
          <w:szCs w:val="24"/>
        </w:rPr>
        <w:t xml:space="preserve"> job as it need different people to work at different level in order to have the </w:t>
      </w:r>
      <w:r w:rsidR="00B53485" w:rsidRPr="00376C97">
        <w:rPr>
          <w:sz w:val="24"/>
          <w:szCs w:val="24"/>
        </w:rPr>
        <w:t>necessary</w:t>
      </w:r>
      <w:r w:rsidRPr="00376C97">
        <w:rPr>
          <w:sz w:val="24"/>
          <w:szCs w:val="24"/>
        </w:rPr>
        <w:t xml:space="preserve"> outcomes. </w:t>
      </w:r>
      <w:r w:rsidR="00B53485" w:rsidRPr="00376C97">
        <w:rPr>
          <w:sz w:val="24"/>
          <w:szCs w:val="24"/>
        </w:rPr>
        <w:t>This bring about the effectiveness of the education and the leaders can focus well in the responsibilities they have been given in the education ministry of the church. This leads to the spiritual growth which occurs in levels after one has accepted Jesus as their Lord and Savior and stop being slave of the devil (</w:t>
      </w:r>
      <w:r w:rsidR="00B53485" w:rsidRPr="00376C97">
        <w:rPr>
          <w:sz w:val="24"/>
          <w:szCs w:val="24"/>
        </w:rPr>
        <w:t>Soaries, DeForest B</w:t>
      </w:r>
      <w:r w:rsidR="00B53485" w:rsidRPr="00376C97">
        <w:rPr>
          <w:sz w:val="24"/>
          <w:szCs w:val="24"/>
        </w:rPr>
        <w:t>,</w:t>
      </w:r>
      <w:r w:rsidR="00B53485" w:rsidRPr="00376C97">
        <w:rPr>
          <w:sz w:val="24"/>
          <w:szCs w:val="24"/>
        </w:rPr>
        <w:t xml:space="preserve"> (2011).</w:t>
      </w:r>
      <w:r w:rsidR="00B53485" w:rsidRPr="00376C97">
        <w:rPr>
          <w:sz w:val="24"/>
          <w:szCs w:val="24"/>
        </w:rPr>
        <w:t xml:space="preserve"> This is because the spiritual growth requires the believer to get the foundation which bring about strength. Also, different people in the community have their way off growing spiritually. The teaching helps the new converts have the strength to overcome temptations (</w:t>
      </w:r>
      <w:r w:rsidR="00B53485" w:rsidRPr="00376C97">
        <w:rPr>
          <w:sz w:val="24"/>
          <w:szCs w:val="24"/>
        </w:rPr>
        <w:t>Gregory, Joel</w:t>
      </w:r>
      <w:r w:rsidR="00B53485" w:rsidRPr="00376C97">
        <w:rPr>
          <w:sz w:val="24"/>
          <w:szCs w:val="24"/>
        </w:rPr>
        <w:t xml:space="preserve">, </w:t>
      </w:r>
      <w:r w:rsidR="00B53485" w:rsidRPr="00376C97">
        <w:rPr>
          <w:sz w:val="24"/>
          <w:szCs w:val="24"/>
        </w:rPr>
        <w:t>1994</w:t>
      </w:r>
      <w:r w:rsidR="00B53485" w:rsidRPr="00376C97">
        <w:rPr>
          <w:sz w:val="24"/>
          <w:szCs w:val="24"/>
        </w:rPr>
        <w:t>).</w:t>
      </w:r>
    </w:p>
    <w:p w14:paraId="660D4130" w14:textId="049A65CB" w:rsidR="00B53485" w:rsidRPr="00376C97" w:rsidRDefault="00B53485" w:rsidP="00B83C6B">
      <w:pPr>
        <w:spacing w:line="480" w:lineRule="auto"/>
        <w:ind w:firstLine="720"/>
        <w:jc w:val="both"/>
        <w:rPr>
          <w:sz w:val="24"/>
          <w:szCs w:val="24"/>
        </w:rPr>
      </w:pPr>
      <w:r w:rsidRPr="00376C97">
        <w:rPr>
          <w:sz w:val="24"/>
          <w:szCs w:val="24"/>
        </w:rPr>
        <w:t xml:space="preserve">The education is broken down into groups which </w:t>
      </w:r>
      <w:r w:rsidR="00376C97" w:rsidRPr="00376C97">
        <w:rPr>
          <w:sz w:val="24"/>
          <w:szCs w:val="24"/>
        </w:rPr>
        <w:t>are</w:t>
      </w:r>
      <w:r w:rsidRPr="00376C97">
        <w:rPr>
          <w:sz w:val="24"/>
          <w:szCs w:val="24"/>
        </w:rPr>
        <w:t xml:space="preserve"> used for the different level of spiritual growth.</w:t>
      </w:r>
      <w:r w:rsidR="00376C97" w:rsidRPr="00376C97">
        <w:rPr>
          <w:sz w:val="24"/>
          <w:szCs w:val="24"/>
        </w:rPr>
        <w:t xml:space="preserve"> Here the interest of the groups is majored on. The grouping is done according to age needs and the interests of the congregation. The strategies help in accomplishing this. This is because they bring about a well structure system that the church follows in the educating of the congregation. In addition to this the Christian Education ministry also has policies, a budget and proposal on what to be done.</w:t>
      </w:r>
    </w:p>
    <w:p w14:paraId="39990CC8" w14:textId="323FC343" w:rsidR="008C3E80" w:rsidRPr="00376C97" w:rsidRDefault="008C3E80" w:rsidP="006359F0">
      <w:pPr>
        <w:spacing w:line="480" w:lineRule="auto"/>
        <w:jc w:val="both"/>
        <w:rPr>
          <w:b/>
          <w:sz w:val="24"/>
          <w:szCs w:val="24"/>
        </w:rPr>
      </w:pPr>
      <w:r w:rsidRPr="00376C97">
        <w:rPr>
          <w:b/>
          <w:sz w:val="24"/>
          <w:szCs w:val="24"/>
        </w:rPr>
        <w:lastRenderedPageBreak/>
        <w:t>Conclusion</w:t>
      </w:r>
    </w:p>
    <w:p w14:paraId="5332A2C0" w14:textId="5C35E3D3" w:rsidR="00376C97" w:rsidRPr="00376C97" w:rsidRDefault="00376C97" w:rsidP="006359F0">
      <w:pPr>
        <w:spacing w:line="480" w:lineRule="auto"/>
        <w:jc w:val="both"/>
        <w:rPr>
          <w:sz w:val="24"/>
          <w:szCs w:val="24"/>
        </w:rPr>
      </w:pPr>
      <w:r>
        <w:rPr>
          <w:b/>
          <w:sz w:val="24"/>
          <w:szCs w:val="24"/>
        </w:rPr>
        <w:tab/>
      </w:r>
      <w:r>
        <w:rPr>
          <w:sz w:val="24"/>
          <w:szCs w:val="24"/>
        </w:rPr>
        <w:t xml:space="preserve">The development of philosophy of ministry mainly majors on the </w:t>
      </w:r>
      <w:r w:rsidR="009B4AF1">
        <w:rPr>
          <w:sz w:val="24"/>
          <w:szCs w:val="24"/>
        </w:rPr>
        <w:t>teaching of word of God to both the believers and none believers and making them accept Jesus Christ as their Lord and savior. It also shows the History of the ministry as well as Christianity from the time Jesus was on earth and how it has progressed today. We see the purpose of the ministry as it is to spread the good news and the growth of the church. It’s evident that leaders are needed in the ministry and we see how they are developed and the various ways that are used to achieve this. Leaders are important in the church as most have gift of the Holy Spirit. We also see the Biblical examples of the ministry and their significance. The Christian education is another key element in the Philosophy of Ministry as it shows how the church teaches the word through as strategic system.</w:t>
      </w:r>
    </w:p>
    <w:p w14:paraId="26015CC3" w14:textId="77777777" w:rsidR="008C3E80" w:rsidRPr="00376C97" w:rsidRDefault="008C3E80" w:rsidP="008C3E80">
      <w:pPr>
        <w:spacing w:line="480" w:lineRule="auto"/>
        <w:jc w:val="both"/>
        <w:rPr>
          <w:sz w:val="24"/>
          <w:szCs w:val="24"/>
        </w:rPr>
      </w:pPr>
    </w:p>
    <w:p w14:paraId="1D51F4FF" w14:textId="0B23A0E6" w:rsidR="009B5902" w:rsidRDefault="009B5902" w:rsidP="009B5902">
      <w:pPr>
        <w:spacing w:line="480" w:lineRule="auto"/>
        <w:jc w:val="both"/>
        <w:rPr>
          <w:sz w:val="24"/>
          <w:szCs w:val="24"/>
        </w:rPr>
      </w:pPr>
    </w:p>
    <w:p w14:paraId="70E03EAA" w14:textId="65D0F8EA" w:rsidR="009B4AF1" w:rsidRDefault="009B4AF1" w:rsidP="009B5902">
      <w:pPr>
        <w:spacing w:line="480" w:lineRule="auto"/>
        <w:jc w:val="both"/>
        <w:rPr>
          <w:sz w:val="24"/>
          <w:szCs w:val="24"/>
        </w:rPr>
      </w:pPr>
    </w:p>
    <w:p w14:paraId="1CEA1E46" w14:textId="5C98212B" w:rsidR="009B4AF1" w:rsidRDefault="009B4AF1" w:rsidP="009B5902">
      <w:pPr>
        <w:spacing w:line="480" w:lineRule="auto"/>
        <w:jc w:val="both"/>
        <w:rPr>
          <w:sz w:val="24"/>
          <w:szCs w:val="24"/>
        </w:rPr>
      </w:pPr>
    </w:p>
    <w:p w14:paraId="533D623C" w14:textId="1A71EB00" w:rsidR="009B4AF1" w:rsidRDefault="009B4AF1" w:rsidP="009B5902">
      <w:pPr>
        <w:spacing w:line="480" w:lineRule="auto"/>
        <w:jc w:val="both"/>
        <w:rPr>
          <w:sz w:val="24"/>
          <w:szCs w:val="24"/>
        </w:rPr>
      </w:pPr>
    </w:p>
    <w:p w14:paraId="1F510E35" w14:textId="039ACB5E" w:rsidR="009B4AF1" w:rsidRDefault="009B4AF1" w:rsidP="009B5902">
      <w:pPr>
        <w:spacing w:line="480" w:lineRule="auto"/>
        <w:jc w:val="both"/>
        <w:rPr>
          <w:sz w:val="24"/>
          <w:szCs w:val="24"/>
        </w:rPr>
      </w:pPr>
    </w:p>
    <w:p w14:paraId="64788CE5" w14:textId="7FC20C6C" w:rsidR="009B4AF1" w:rsidRDefault="009B4AF1" w:rsidP="009B5902">
      <w:pPr>
        <w:spacing w:line="480" w:lineRule="auto"/>
        <w:jc w:val="both"/>
        <w:rPr>
          <w:sz w:val="24"/>
          <w:szCs w:val="24"/>
        </w:rPr>
      </w:pPr>
    </w:p>
    <w:p w14:paraId="52638644" w14:textId="4F22C26F" w:rsidR="009B4AF1" w:rsidRDefault="009B4AF1" w:rsidP="009B5902">
      <w:pPr>
        <w:spacing w:line="480" w:lineRule="auto"/>
        <w:jc w:val="both"/>
        <w:rPr>
          <w:sz w:val="24"/>
          <w:szCs w:val="24"/>
        </w:rPr>
      </w:pPr>
    </w:p>
    <w:p w14:paraId="0389ED1A" w14:textId="5D59AA94" w:rsidR="009B4AF1" w:rsidRDefault="009B4AF1" w:rsidP="009B5902">
      <w:pPr>
        <w:spacing w:line="480" w:lineRule="auto"/>
        <w:jc w:val="both"/>
        <w:rPr>
          <w:sz w:val="24"/>
          <w:szCs w:val="24"/>
        </w:rPr>
      </w:pPr>
    </w:p>
    <w:p w14:paraId="06C1FC13" w14:textId="29869452" w:rsidR="00593A6A" w:rsidRDefault="00593A6A">
      <w:pPr>
        <w:pStyle w:val="Heading1"/>
        <w:rPr>
          <w:rFonts w:ascii="Times New Roman" w:eastAsia="Times New Roman" w:hAnsi="Times New Roman" w:cs="Times New Roman"/>
          <w:color w:val="auto"/>
          <w:sz w:val="24"/>
          <w:szCs w:val="24"/>
        </w:rPr>
      </w:pPr>
    </w:p>
    <w:p w14:paraId="2AF4E4A2" w14:textId="0FF3E256" w:rsidR="00593A6A" w:rsidRDefault="00593A6A" w:rsidP="00593A6A"/>
    <w:p w14:paraId="1A3EBBA9" w14:textId="77777777" w:rsidR="00593A6A" w:rsidRPr="00593A6A" w:rsidRDefault="00593A6A" w:rsidP="00593A6A"/>
    <w:sdt>
      <w:sdtPr>
        <w:id w:val="1848435558"/>
        <w:docPartObj>
          <w:docPartGallery w:val="Bibliographies"/>
          <w:docPartUnique/>
        </w:docPartObj>
      </w:sdtPr>
      <w:sdtEndPr>
        <w:rPr>
          <w:rFonts w:ascii="Times New Roman" w:eastAsia="Times New Roman" w:hAnsi="Times New Roman" w:cs="Times New Roman"/>
          <w:color w:val="auto"/>
          <w:sz w:val="24"/>
          <w:szCs w:val="24"/>
        </w:rPr>
      </w:sdtEndPr>
      <w:sdtContent>
        <w:p w14:paraId="2B09FB0D" w14:textId="3D30733F" w:rsidR="009B4AF1" w:rsidRPr="00593A6A" w:rsidRDefault="009B4AF1" w:rsidP="00593A6A">
          <w:pPr>
            <w:pStyle w:val="Heading1"/>
            <w:spacing w:line="480" w:lineRule="auto"/>
            <w:jc w:val="center"/>
            <w:rPr>
              <w:rFonts w:ascii="Times New Roman" w:hAnsi="Times New Roman" w:cs="Times New Roman"/>
              <w:color w:val="auto"/>
              <w:sz w:val="24"/>
              <w:szCs w:val="24"/>
            </w:rPr>
          </w:pPr>
          <w:r w:rsidRPr="00593A6A">
            <w:rPr>
              <w:rFonts w:ascii="Times New Roman" w:hAnsi="Times New Roman" w:cs="Times New Roman"/>
              <w:color w:val="auto"/>
              <w:sz w:val="24"/>
              <w:szCs w:val="24"/>
            </w:rPr>
            <w:t>References</w:t>
          </w:r>
        </w:p>
        <w:sdt>
          <w:sdtPr>
            <w:rPr>
              <w:sz w:val="24"/>
              <w:szCs w:val="24"/>
            </w:rPr>
            <w:id w:val="-573587230"/>
            <w:bibliography/>
          </w:sdtPr>
          <w:sdtContent>
            <w:p w14:paraId="30F6D458" w14:textId="77777777" w:rsidR="009B4AF1" w:rsidRPr="00593A6A" w:rsidRDefault="009B4AF1" w:rsidP="00593A6A">
              <w:pPr>
                <w:pStyle w:val="Bibliography"/>
                <w:spacing w:line="480" w:lineRule="auto"/>
                <w:ind w:left="720" w:hanging="720"/>
                <w:jc w:val="both"/>
                <w:rPr>
                  <w:noProof/>
                  <w:sz w:val="24"/>
                  <w:szCs w:val="24"/>
                </w:rPr>
              </w:pPr>
              <w:r w:rsidRPr="00593A6A">
                <w:rPr>
                  <w:sz w:val="24"/>
                  <w:szCs w:val="24"/>
                </w:rPr>
                <w:fldChar w:fldCharType="begin"/>
              </w:r>
              <w:r w:rsidRPr="00593A6A">
                <w:rPr>
                  <w:sz w:val="24"/>
                  <w:szCs w:val="24"/>
                </w:rPr>
                <w:instrText xml:space="preserve"> BIBLIOGRAPHY </w:instrText>
              </w:r>
              <w:r w:rsidRPr="00593A6A">
                <w:rPr>
                  <w:sz w:val="24"/>
                  <w:szCs w:val="24"/>
                </w:rPr>
                <w:fldChar w:fldCharType="separate"/>
              </w:r>
              <w:r w:rsidRPr="00593A6A">
                <w:rPr>
                  <w:noProof/>
                  <w:sz w:val="24"/>
                  <w:szCs w:val="24"/>
                </w:rPr>
                <w:t xml:space="preserve">Anthony, M. J. (2011). </w:t>
              </w:r>
              <w:r w:rsidRPr="00593A6A">
                <w:rPr>
                  <w:i/>
                  <w:iCs/>
                  <w:noProof/>
                  <w:sz w:val="24"/>
                  <w:szCs w:val="24"/>
                </w:rPr>
                <w:t>Exploring the History and Philosophy of Christian Education: Principles for the 21st Century.</w:t>
              </w:r>
              <w:r w:rsidRPr="00593A6A">
                <w:rPr>
                  <w:noProof/>
                  <w:sz w:val="24"/>
                  <w:szCs w:val="24"/>
                </w:rPr>
                <w:t xml:space="preserve"> Eugene, OR: Wipf &amp; Sto k.</w:t>
              </w:r>
            </w:p>
            <w:p w14:paraId="083D07F8"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Brand, E. L. (2003). </w:t>
              </w:r>
              <w:r w:rsidRPr="00593A6A">
                <w:rPr>
                  <w:i/>
                  <w:iCs/>
                  <w:noProof/>
                  <w:sz w:val="24"/>
                  <w:szCs w:val="24"/>
                </w:rPr>
                <w:t>Ministry, Ministrial Office .</w:t>
              </w:r>
              <w:r w:rsidRPr="00593A6A">
                <w:rPr>
                  <w:noProof/>
                  <w:sz w:val="24"/>
                  <w:szCs w:val="24"/>
                </w:rPr>
                <w:t xml:space="preserve"> </w:t>
              </w:r>
            </w:p>
            <w:p w14:paraId="286759F6"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Bryan, D. C. (1952). </w:t>
              </w:r>
              <w:r w:rsidRPr="00593A6A">
                <w:rPr>
                  <w:i/>
                  <w:iCs/>
                  <w:noProof/>
                  <w:sz w:val="24"/>
                  <w:szCs w:val="24"/>
                </w:rPr>
                <w:t>Building Church Membership through Everngelism.</w:t>
              </w:r>
              <w:r w:rsidRPr="00593A6A">
                <w:rPr>
                  <w:noProof/>
                  <w:sz w:val="24"/>
                  <w:szCs w:val="24"/>
                </w:rPr>
                <w:t xml:space="preserve"> Nashville,TN: Pierce and Smith.</w:t>
              </w:r>
            </w:p>
            <w:p w14:paraId="1FF2F3EF"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Carter, L. (2013). </w:t>
              </w:r>
              <w:r w:rsidRPr="00593A6A">
                <w:rPr>
                  <w:i/>
                  <w:iCs/>
                  <w:noProof/>
                  <w:sz w:val="24"/>
                  <w:szCs w:val="24"/>
                </w:rPr>
                <w:t>God's Church: Its Influence And Impacts upon African American Culture.</w:t>
              </w:r>
              <w:r w:rsidRPr="00593A6A">
                <w:rPr>
                  <w:noProof/>
                  <w:sz w:val="24"/>
                  <w:szCs w:val="24"/>
                </w:rPr>
                <w:t xml:space="preserve"> Shubuta, MS: Good News Gospel Today Ministries.</w:t>
              </w:r>
            </w:p>
            <w:p w14:paraId="4684C8D4"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Clark, B. a. (1998). </w:t>
              </w:r>
              <w:r w:rsidRPr="00593A6A">
                <w:rPr>
                  <w:i/>
                  <w:iCs/>
                  <w:noProof/>
                  <w:sz w:val="24"/>
                  <w:szCs w:val="24"/>
                </w:rPr>
                <w:t>The Philosophy of Religion : A Critical Introduction.</w:t>
              </w:r>
              <w:r w:rsidRPr="00593A6A">
                <w:rPr>
                  <w:noProof/>
                  <w:sz w:val="24"/>
                  <w:szCs w:val="24"/>
                </w:rPr>
                <w:t xml:space="preserve"> Oxford, Blackwell.</w:t>
              </w:r>
            </w:p>
            <w:p w14:paraId="6F193EE9"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Covey, S. (2000). </w:t>
              </w:r>
              <w:r w:rsidRPr="00593A6A">
                <w:rPr>
                  <w:i/>
                  <w:iCs/>
                  <w:noProof/>
                  <w:sz w:val="24"/>
                  <w:szCs w:val="24"/>
                </w:rPr>
                <w:t>Leadership and Self-Deception: Gettin out of the Box.</w:t>
              </w:r>
              <w:r w:rsidRPr="00593A6A">
                <w:rPr>
                  <w:noProof/>
                  <w:sz w:val="24"/>
                  <w:szCs w:val="24"/>
                </w:rPr>
                <w:t xml:space="preserve"> San Fransisco, CA: Berrett-Kochler.</w:t>
              </w:r>
            </w:p>
            <w:p w14:paraId="368F5EF1"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Foreman, M. W. (2014). </w:t>
              </w:r>
              <w:r w:rsidRPr="00593A6A">
                <w:rPr>
                  <w:i/>
                  <w:iCs/>
                  <w:noProof/>
                  <w:sz w:val="24"/>
                  <w:szCs w:val="24"/>
                </w:rPr>
                <w:t>The Prelude to Philosophy: An Introduction to Christian.</w:t>
              </w:r>
              <w:r w:rsidRPr="00593A6A">
                <w:rPr>
                  <w:noProof/>
                  <w:sz w:val="24"/>
                  <w:szCs w:val="24"/>
                </w:rPr>
                <w:t xml:space="preserve"> </w:t>
              </w:r>
            </w:p>
            <w:p w14:paraId="353A056A"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Gregory, J. (1994). </w:t>
              </w:r>
              <w:r w:rsidRPr="00593A6A">
                <w:rPr>
                  <w:i/>
                  <w:iCs/>
                  <w:noProof/>
                  <w:sz w:val="24"/>
                  <w:szCs w:val="24"/>
                </w:rPr>
                <w:t>Too Great A Temptation: The Seductive Power of America's Super Church.</w:t>
              </w:r>
              <w:r w:rsidRPr="00593A6A">
                <w:rPr>
                  <w:noProof/>
                  <w:sz w:val="24"/>
                  <w:szCs w:val="24"/>
                </w:rPr>
                <w:t xml:space="preserve"> Fort Worth, TX: The Summit Group.</w:t>
              </w:r>
            </w:p>
            <w:p w14:paraId="0DEE8063"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Guns, G. V. (2000). </w:t>
              </w:r>
              <w:r w:rsidRPr="00593A6A">
                <w:rPr>
                  <w:i/>
                  <w:iCs/>
                  <w:noProof/>
                  <w:sz w:val="24"/>
                  <w:szCs w:val="24"/>
                </w:rPr>
                <w:t>Spiritual Leadership: A Guide to Developing Spiritual Leaders in Church.</w:t>
              </w:r>
              <w:r w:rsidRPr="00593A6A">
                <w:rPr>
                  <w:noProof/>
                  <w:sz w:val="24"/>
                  <w:szCs w:val="24"/>
                </w:rPr>
                <w:t xml:space="preserve"> Lithonia, GA: Orman Press.</w:t>
              </w:r>
            </w:p>
            <w:p w14:paraId="11C01761"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Hill, C. (2016). </w:t>
              </w:r>
              <w:r w:rsidRPr="00593A6A">
                <w:rPr>
                  <w:i/>
                  <w:iCs/>
                  <w:noProof/>
                  <w:sz w:val="24"/>
                  <w:szCs w:val="24"/>
                </w:rPr>
                <w:t>Walking to Jerusalem: Discovering Your Divine Life Purpose.</w:t>
              </w:r>
              <w:r w:rsidRPr="00593A6A">
                <w:rPr>
                  <w:noProof/>
                  <w:sz w:val="24"/>
                  <w:szCs w:val="24"/>
                </w:rPr>
                <w:t xml:space="preserve"> Colorado Springs: CO: David C. Cook Publishing.</w:t>
              </w:r>
            </w:p>
            <w:p w14:paraId="114DADAC"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Knight, G. R. (2001). </w:t>
              </w:r>
              <w:r w:rsidRPr="00593A6A">
                <w:rPr>
                  <w:i/>
                  <w:iCs/>
                  <w:noProof/>
                  <w:sz w:val="24"/>
                  <w:szCs w:val="24"/>
                </w:rPr>
                <w:t>Philosophy and Education: An Introduction in Christian Perspective.</w:t>
              </w:r>
              <w:r w:rsidRPr="00593A6A">
                <w:rPr>
                  <w:noProof/>
                  <w:sz w:val="24"/>
                  <w:szCs w:val="24"/>
                </w:rPr>
                <w:t xml:space="preserve"> </w:t>
              </w:r>
            </w:p>
            <w:p w14:paraId="6C0C5342"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Lehman, V. D. (2004). </w:t>
              </w:r>
              <w:r w:rsidRPr="00593A6A">
                <w:rPr>
                  <w:i/>
                  <w:iCs/>
                  <w:noProof/>
                  <w:sz w:val="24"/>
                  <w:szCs w:val="24"/>
                </w:rPr>
                <w:t>The Work of the Pastor.</w:t>
              </w:r>
              <w:r w:rsidRPr="00593A6A">
                <w:rPr>
                  <w:noProof/>
                  <w:sz w:val="24"/>
                  <w:szCs w:val="24"/>
                </w:rPr>
                <w:t xml:space="preserve"> </w:t>
              </w:r>
            </w:p>
            <w:p w14:paraId="2FE2F886"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Smith, E. D. (2012). </w:t>
              </w:r>
              <w:r w:rsidRPr="00593A6A">
                <w:rPr>
                  <w:i/>
                  <w:iCs/>
                  <w:noProof/>
                  <w:sz w:val="24"/>
                  <w:szCs w:val="24"/>
                </w:rPr>
                <w:t>Maximizing Your Ministry.</w:t>
              </w:r>
              <w:r w:rsidRPr="00593A6A">
                <w:rPr>
                  <w:noProof/>
                  <w:sz w:val="24"/>
                  <w:szCs w:val="24"/>
                </w:rPr>
                <w:t xml:space="preserve"> Atlanta, GA.</w:t>
              </w:r>
            </w:p>
            <w:p w14:paraId="3164F5BC"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Soaries, D. B. (2011). </w:t>
              </w:r>
              <w:r w:rsidRPr="00593A6A">
                <w:rPr>
                  <w:i/>
                  <w:iCs/>
                  <w:noProof/>
                  <w:sz w:val="24"/>
                  <w:szCs w:val="24"/>
                </w:rPr>
                <w:t>Breaking Free of the Slavery.</w:t>
              </w:r>
              <w:r w:rsidRPr="00593A6A">
                <w:rPr>
                  <w:noProof/>
                  <w:sz w:val="24"/>
                  <w:szCs w:val="24"/>
                </w:rPr>
                <w:t xml:space="preserve"> Grands Rapid.</w:t>
              </w:r>
            </w:p>
            <w:p w14:paraId="09340AF6"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Sperry, L. (2000). </w:t>
              </w:r>
              <w:r w:rsidRPr="00593A6A">
                <w:rPr>
                  <w:i/>
                  <w:iCs/>
                  <w:noProof/>
                  <w:sz w:val="24"/>
                  <w:szCs w:val="24"/>
                </w:rPr>
                <w:t>Ministry and Community.</w:t>
              </w:r>
              <w:r w:rsidRPr="00593A6A">
                <w:rPr>
                  <w:noProof/>
                  <w:sz w:val="24"/>
                  <w:szCs w:val="24"/>
                </w:rPr>
                <w:t xml:space="preserve"> Collegeville, MN: liturgical Press.</w:t>
              </w:r>
            </w:p>
            <w:p w14:paraId="2C9534CB"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lastRenderedPageBreak/>
                <w:t xml:space="preserve">Swindal, J. (2019). </w:t>
              </w:r>
              <w:r w:rsidRPr="00593A6A">
                <w:rPr>
                  <w:i/>
                  <w:iCs/>
                  <w:noProof/>
                  <w:sz w:val="24"/>
                  <w:szCs w:val="24"/>
                </w:rPr>
                <w:t>Faith and Reason:</w:t>
              </w:r>
              <w:r w:rsidRPr="00593A6A">
                <w:rPr>
                  <w:noProof/>
                  <w:sz w:val="24"/>
                  <w:szCs w:val="24"/>
                </w:rPr>
                <w:t>. Retrieved from IEP: https://www.iep.utm.edu/faith-re/</w:t>
              </w:r>
            </w:p>
            <w:p w14:paraId="731716C6" w14:textId="77777777" w:rsidR="009B4AF1" w:rsidRPr="00593A6A" w:rsidRDefault="009B4AF1" w:rsidP="00593A6A">
              <w:pPr>
                <w:pStyle w:val="Bibliography"/>
                <w:spacing w:line="480" w:lineRule="auto"/>
                <w:ind w:left="720" w:hanging="720"/>
                <w:jc w:val="both"/>
                <w:rPr>
                  <w:noProof/>
                  <w:sz w:val="24"/>
                  <w:szCs w:val="24"/>
                </w:rPr>
              </w:pPr>
              <w:r w:rsidRPr="00593A6A">
                <w:rPr>
                  <w:i/>
                  <w:iCs/>
                  <w:noProof/>
                  <w:sz w:val="24"/>
                  <w:szCs w:val="24"/>
                </w:rPr>
                <w:t>The Bible .</w:t>
              </w:r>
              <w:r w:rsidRPr="00593A6A">
                <w:rPr>
                  <w:noProof/>
                  <w:sz w:val="24"/>
                  <w:szCs w:val="24"/>
                </w:rPr>
                <w:t xml:space="preserve"> (n.d.).</w:t>
              </w:r>
            </w:p>
            <w:p w14:paraId="57D1B1A0"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Toogood, G. N. (1996). </w:t>
              </w:r>
              <w:r w:rsidRPr="00593A6A">
                <w:rPr>
                  <w:i/>
                  <w:iCs/>
                  <w:noProof/>
                  <w:sz w:val="24"/>
                  <w:szCs w:val="24"/>
                </w:rPr>
                <w:t>The Articulate Executive : Learn How to Look, Act, and Sound Like a Leader.</w:t>
              </w:r>
              <w:r w:rsidRPr="00593A6A">
                <w:rPr>
                  <w:noProof/>
                  <w:sz w:val="24"/>
                  <w:szCs w:val="24"/>
                </w:rPr>
                <w:t xml:space="preserve"> New York: McGraw-Hill.</w:t>
              </w:r>
            </w:p>
            <w:p w14:paraId="22981F2B" w14:textId="77777777" w:rsidR="009B4AF1" w:rsidRPr="00593A6A" w:rsidRDefault="009B4AF1" w:rsidP="00593A6A">
              <w:pPr>
                <w:pStyle w:val="Bibliography"/>
                <w:spacing w:line="480" w:lineRule="auto"/>
                <w:ind w:left="720" w:hanging="720"/>
                <w:jc w:val="both"/>
                <w:rPr>
                  <w:noProof/>
                  <w:sz w:val="24"/>
                  <w:szCs w:val="24"/>
                </w:rPr>
              </w:pPr>
              <w:r w:rsidRPr="00593A6A">
                <w:rPr>
                  <w:noProof/>
                  <w:sz w:val="24"/>
                  <w:szCs w:val="24"/>
                </w:rPr>
                <w:t xml:space="preserve">Walker, J. W. (2014). </w:t>
              </w:r>
              <w:r w:rsidRPr="00593A6A">
                <w:rPr>
                  <w:i/>
                  <w:iCs/>
                  <w:noProof/>
                  <w:sz w:val="24"/>
                  <w:szCs w:val="24"/>
                </w:rPr>
                <w:t>Leader Shift: Mastering Transition in Leadership &amp; Life .</w:t>
              </w:r>
              <w:r w:rsidRPr="00593A6A">
                <w:rPr>
                  <w:noProof/>
                  <w:sz w:val="24"/>
                  <w:szCs w:val="24"/>
                </w:rPr>
                <w:t xml:space="preserve"> Narshville, TN: Abingdon Press.</w:t>
              </w:r>
            </w:p>
            <w:p w14:paraId="38F0E96E" w14:textId="644BDC6E" w:rsidR="009B4AF1" w:rsidRPr="00593A6A" w:rsidRDefault="009B4AF1" w:rsidP="00593A6A">
              <w:pPr>
                <w:spacing w:line="480" w:lineRule="auto"/>
                <w:jc w:val="both"/>
                <w:rPr>
                  <w:sz w:val="24"/>
                  <w:szCs w:val="24"/>
                </w:rPr>
              </w:pPr>
              <w:r w:rsidRPr="00593A6A">
                <w:rPr>
                  <w:b/>
                  <w:bCs/>
                  <w:noProof/>
                  <w:sz w:val="24"/>
                  <w:szCs w:val="24"/>
                </w:rPr>
                <w:fldChar w:fldCharType="end"/>
              </w:r>
            </w:p>
          </w:sdtContent>
        </w:sdt>
      </w:sdtContent>
    </w:sdt>
    <w:bookmarkEnd w:id="0"/>
    <w:p w14:paraId="1E753873" w14:textId="698F7C16" w:rsidR="009B5902" w:rsidRPr="00376C97" w:rsidRDefault="009B5902" w:rsidP="009B5902">
      <w:pPr>
        <w:spacing w:line="480" w:lineRule="auto"/>
        <w:jc w:val="both"/>
        <w:rPr>
          <w:sz w:val="24"/>
          <w:szCs w:val="24"/>
        </w:rPr>
      </w:pPr>
    </w:p>
    <w:sectPr w:rsidR="009B5902" w:rsidRPr="00376C97" w:rsidSect="008560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238D0" w14:textId="77777777" w:rsidR="00404E7C" w:rsidRDefault="00404E7C" w:rsidP="00856084">
      <w:r>
        <w:separator/>
      </w:r>
    </w:p>
  </w:endnote>
  <w:endnote w:type="continuationSeparator" w:id="0">
    <w:p w14:paraId="2E99C9E4" w14:textId="77777777" w:rsidR="00404E7C" w:rsidRDefault="00404E7C" w:rsidP="0085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FCC5F" w14:textId="77777777" w:rsidR="00404E7C" w:rsidRDefault="00404E7C" w:rsidP="00856084">
      <w:r>
        <w:separator/>
      </w:r>
    </w:p>
  </w:footnote>
  <w:footnote w:type="continuationSeparator" w:id="0">
    <w:p w14:paraId="6372C307" w14:textId="77777777" w:rsidR="00404E7C" w:rsidRDefault="00404E7C" w:rsidP="00856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EE9E5" w14:textId="659AA010" w:rsidR="003C78A6" w:rsidRPr="00856084" w:rsidRDefault="003C78A6">
    <w:pPr>
      <w:pStyle w:val="Header"/>
      <w:rPr>
        <w:sz w:val="24"/>
      </w:rPr>
    </w:pPr>
    <w:r w:rsidRPr="00856084">
      <w:rPr>
        <w:sz w:val="24"/>
      </w:rPr>
      <w:t>RELIGION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D7C2C" w14:textId="77777777" w:rsidR="003C78A6" w:rsidRPr="00856084" w:rsidRDefault="003C78A6" w:rsidP="00856084">
    <w:pPr>
      <w:pStyle w:val="Header"/>
      <w:rPr>
        <w:sz w:val="24"/>
      </w:rPr>
    </w:pPr>
    <w:r w:rsidRPr="00856084">
      <w:rPr>
        <w:sz w:val="24"/>
      </w:rPr>
      <w:t>Running Head: RELIGION</w:t>
    </w:r>
  </w:p>
  <w:p w14:paraId="4D9AC824" w14:textId="77777777" w:rsidR="003C78A6" w:rsidRDefault="003C7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224EF"/>
    <w:multiLevelType w:val="hybridMultilevel"/>
    <w:tmpl w:val="31E69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AF3"/>
    <w:rsid w:val="000013A2"/>
    <w:rsid w:val="000F5C91"/>
    <w:rsid w:val="000F7CDA"/>
    <w:rsid w:val="00102361"/>
    <w:rsid w:val="001D4861"/>
    <w:rsid w:val="0023643F"/>
    <w:rsid w:val="002A1DEC"/>
    <w:rsid w:val="00376C97"/>
    <w:rsid w:val="003C78A6"/>
    <w:rsid w:val="00404E7C"/>
    <w:rsid w:val="004D1D10"/>
    <w:rsid w:val="0055120F"/>
    <w:rsid w:val="00593A6A"/>
    <w:rsid w:val="005B73CF"/>
    <w:rsid w:val="005F38E8"/>
    <w:rsid w:val="00612B3E"/>
    <w:rsid w:val="006359F0"/>
    <w:rsid w:val="00791A3E"/>
    <w:rsid w:val="00850F8D"/>
    <w:rsid w:val="00853C89"/>
    <w:rsid w:val="00856084"/>
    <w:rsid w:val="00872A1C"/>
    <w:rsid w:val="008C3E80"/>
    <w:rsid w:val="008E6A14"/>
    <w:rsid w:val="009B4AF1"/>
    <w:rsid w:val="009B5902"/>
    <w:rsid w:val="00B53485"/>
    <w:rsid w:val="00B83C6B"/>
    <w:rsid w:val="00B84D0A"/>
    <w:rsid w:val="00BD5744"/>
    <w:rsid w:val="00C37593"/>
    <w:rsid w:val="00C8318C"/>
    <w:rsid w:val="00D102E1"/>
    <w:rsid w:val="00D37F8E"/>
    <w:rsid w:val="00DB2045"/>
    <w:rsid w:val="00E217CC"/>
    <w:rsid w:val="00E3389B"/>
    <w:rsid w:val="00E95948"/>
    <w:rsid w:val="00EA13F4"/>
    <w:rsid w:val="00FE0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D979"/>
  <w15:chartTrackingRefBased/>
  <w15:docId w15:val="{189586E2-6A1C-4D83-9619-45BC5DECB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0AF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9B4AF1"/>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0AF3"/>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Header">
    <w:name w:val="header"/>
    <w:basedOn w:val="Normal"/>
    <w:link w:val="HeaderChar"/>
    <w:uiPriority w:val="99"/>
    <w:unhideWhenUsed/>
    <w:rsid w:val="00856084"/>
    <w:pPr>
      <w:tabs>
        <w:tab w:val="center" w:pos="4680"/>
        <w:tab w:val="right" w:pos="9360"/>
      </w:tabs>
    </w:pPr>
  </w:style>
  <w:style w:type="character" w:customStyle="1" w:styleId="HeaderChar">
    <w:name w:val="Header Char"/>
    <w:basedOn w:val="DefaultParagraphFont"/>
    <w:link w:val="Header"/>
    <w:uiPriority w:val="99"/>
    <w:rsid w:val="0085608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56084"/>
    <w:pPr>
      <w:tabs>
        <w:tab w:val="center" w:pos="4680"/>
        <w:tab w:val="right" w:pos="9360"/>
      </w:tabs>
    </w:pPr>
  </w:style>
  <w:style w:type="character" w:customStyle="1" w:styleId="FooterChar">
    <w:name w:val="Footer Char"/>
    <w:basedOn w:val="DefaultParagraphFont"/>
    <w:link w:val="Footer"/>
    <w:uiPriority w:val="99"/>
    <w:rsid w:val="00856084"/>
    <w:rPr>
      <w:rFonts w:ascii="Times New Roman" w:eastAsia="Times New Roman" w:hAnsi="Times New Roman" w:cs="Times New Roman"/>
      <w:sz w:val="20"/>
      <w:szCs w:val="20"/>
    </w:rPr>
  </w:style>
  <w:style w:type="paragraph" w:styleId="ListParagraph">
    <w:name w:val="List Paragraph"/>
    <w:basedOn w:val="Normal"/>
    <w:uiPriority w:val="34"/>
    <w:qFormat/>
    <w:rsid w:val="008C3E80"/>
    <w:pPr>
      <w:spacing w:after="200" w:line="276" w:lineRule="auto"/>
      <w:ind w:left="720"/>
      <w:contextualSpacing/>
    </w:pPr>
    <w:rPr>
      <w:rFonts w:eastAsiaTheme="minorHAnsi" w:cstheme="minorBidi"/>
      <w:sz w:val="24"/>
      <w:szCs w:val="22"/>
    </w:rPr>
  </w:style>
  <w:style w:type="character" w:customStyle="1" w:styleId="Heading1Char">
    <w:name w:val="Heading 1 Char"/>
    <w:basedOn w:val="DefaultParagraphFont"/>
    <w:link w:val="Heading1"/>
    <w:uiPriority w:val="9"/>
    <w:rsid w:val="009B4AF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9B4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02299">
      <w:bodyDiv w:val="1"/>
      <w:marLeft w:val="0"/>
      <w:marRight w:val="0"/>
      <w:marTop w:val="0"/>
      <w:marBottom w:val="0"/>
      <w:divBdr>
        <w:top w:val="none" w:sz="0" w:space="0" w:color="auto"/>
        <w:left w:val="none" w:sz="0" w:space="0" w:color="auto"/>
        <w:bottom w:val="none" w:sz="0" w:space="0" w:color="auto"/>
        <w:right w:val="none" w:sz="0" w:space="0" w:color="auto"/>
      </w:divBdr>
    </w:div>
    <w:div w:id="130680226">
      <w:bodyDiv w:val="1"/>
      <w:marLeft w:val="0"/>
      <w:marRight w:val="0"/>
      <w:marTop w:val="0"/>
      <w:marBottom w:val="0"/>
      <w:divBdr>
        <w:top w:val="none" w:sz="0" w:space="0" w:color="auto"/>
        <w:left w:val="none" w:sz="0" w:space="0" w:color="auto"/>
        <w:bottom w:val="none" w:sz="0" w:space="0" w:color="auto"/>
        <w:right w:val="none" w:sz="0" w:space="0" w:color="auto"/>
      </w:divBdr>
    </w:div>
    <w:div w:id="151261693">
      <w:bodyDiv w:val="1"/>
      <w:marLeft w:val="0"/>
      <w:marRight w:val="0"/>
      <w:marTop w:val="0"/>
      <w:marBottom w:val="0"/>
      <w:divBdr>
        <w:top w:val="none" w:sz="0" w:space="0" w:color="auto"/>
        <w:left w:val="none" w:sz="0" w:space="0" w:color="auto"/>
        <w:bottom w:val="none" w:sz="0" w:space="0" w:color="auto"/>
        <w:right w:val="none" w:sz="0" w:space="0" w:color="auto"/>
      </w:divBdr>
    </w:div>
    <w:div w:id="192230820">
      <w:bodyDiv w:val="1"/>
      <w:marLeft w:val="0"/>
      <w:marRight w:val="0"/>
      <w:marTop w:val="0"/>
      <w:marBottom w:val="0"/>
      <w:divBdr>
        <w:top w:val="none" w:sz="0" w:space="0" w:color="auto"/>
        <w:left w:val="none" w:sz="0" w:space="0" w:color="auto"/>
        <w:bottom w:val="none" w:sz="0" w:space="0" w:color="auto"/>
        <w:right w:val="none" w:sz="0" w:space="0" w:color="auto"/>
      </w:divBdr>
    </w:div>
    <w:div w:id="221722275">
      <w:bodyDiv w:val="1"/>
      <w:marLeft w:val="0"/>
      <w:marRight w:val="0"/>
      <w:marTop w:val="0"/>
      <w:marBottom w:val="0"/>
      <w:divBdr>
        <w:top w:val="none" w:sz="0" w:space="0" w:color="auto"/>
        <w:left w:val="none" w:sz="0" w:space="0" w:color="auto"/>
        <w:bottom w:val="none" w:sz="0" w:space="0" w:color="auto"/>
        <w:right w:val="none" w:sz="0" w:space="0" w:color="auto"/>
      </w:divBdr>
    </w:div>
    <w:div w:id="249318432">
      <w:bodyDiv w:val="1"/>
      <w:marLeft w:val="0"/>
      <w:marRight w:val="0"/>
      <w:marTop w:val="0"/>
      <w:marBottom w:val="0"/>
      <w:divBdr>
        <w:top w:val="none" w:sz="0" w:space="0" w:color="auto"/>
        <w:left w:val="none" w:sz="0" w:space="0" w:color="auto"/>
        <w:bottom w:val="none" w:sz="0" w:space="0" w:color="auto"/>
        <w:right w:val="none" w:sz="0" w:space="0" w:color="auto"/>
      </w:divBdr>
    </w:div>
    <w:div w:id="457917503">
      <w:bodyDiv w:val="1"/>
      <w:marLeft w:val="0"/>
      <w:marRight w:val="0"/>
      <w:marTop w:val="0"/>
      <w:marBottom w:val="0"/>
      <w:divBdr>
        <w:top w:val="none" w:sz="0" w:space="0" w:color="auto"/>
        <w:left w:val="none" w:sz="0" w:space="0" w:color="auto"/>
        <w:bottom w:val="none" w:sz="0" w:space="0" w:color="auto"/>
        <w:right w:val="none" w:sz="0" w:space="0" w:color="auto"/>
      </w:divBdr>
    </w:div>
    <w:div w:id="626787551">
      <w:bodyDiv w:val="1"/>
      <w:marLeft w:val="0"/>
      <w:marRight w:val="0"/>
      <w:marTop w:val="0"/>
      <w:marBottom w:val="0"/>
      <w:divBdr>
        <w:top w:val="none" w:sz="0" w:space="0" w:color="auto"/>
        <w:left w:val="none" w:sz="0" w:space="0" w:color="auto"/>
        <w:bottom w:val="none" w:sz="0" w:space="0" w:color="auto"/>
        <w:right w:val="none" w:sz="0" w:space="0" w:color="auto"/>
      </w:divBdr>
    </w:div>
    <w:div w:id="686635362">
      <w:bodyDiv w:val="1"/>
      <w:marLeft w:val="0"/>
      <w:marRight w:val="0"/>
      <w:marTop w:val="0"/>
      <w:marBottom w:val="0"/>
      <w:divBdr>
        <w:top w:val="none" w:sz="0" w:space="0" w:color="auto"/>
        <w:left w:val="none" w:sz="0" w:space="0" w:color="auto"/>
        <w:bottom w:val="none" w:sz="0" w:space="0" w:color="auto"/>
        <w:right w:val="none" w:sz="0" w:space="0" w:color="auto"/>
      </w:divBdr>
    </w:div>
    <w:div w:id="704331424">
      <w:bodyDiv w:val="1"/>
      <w:marLeft w:val="0"/>
      <w:marRight w:val="0"/>
      <w:marTop w:val="0"/>
      <w:marBottom w:val="0"/>
      <w:divBdr>
        <w:top w:val="none" w:sz="0" w:space="0" w:color="auto"/>
        <w:left w:val="none" w:sz="0" w:space="0" w:color="auto"/>
        <w:bottom w:val="none" w:sz="0" w:space="0" w:color="auto"/>
        <w:right w:val="none" w:sz="0" w:space="0" w:color="auto"/>
      </w:divBdr>
    </w:div>
    <w:div w:id="845558569">
      <w:bodyDiv w:val="1"/>
      <w:marLeft w:val="0"/>
      <w:marRight w:val="0"/>
      <w:marTop w:val="0"/>
      <w:marBottom w:val="0"/>
      <w:divBdr>
        <w:top w:val="none" w:sz="0" w:space="0" w:color="auto"/>
        <w:left w:val="none" w:sz="0" w:space="0" w:color="auto"/>
        <w:bottom w:val="none" w:sz="0" w:space="0" w:color="auto"/>
        <w:right w:val="none" w:sz="0" w:space="0" w:color="auto"/>
      </w:divBdr>
    </w:div>
    <w:div w:id="878738396">
      <w:bodyDiv w:val="1"/>
      <w:marLeft w:val="0"/>
      <w:marRight w:val="0"/>
      <w:marTop w:val="0"/>
      <w:marBottom w:val="0"/>
      <w:divBdr>
        <w:top w:val="none" w:sz="0" w:space="0" w:color="auto"/>
        <w:left w:val="none" w:sz="0" w:space="0" w:color="auto"/>
        <w:bottom w:val="none" w:sz="0" w:space="0" w:color="auto"/>
        <w:right w:val="none" w:sz="0" w:space="0" w:color="auto"/>
      </w:divBdr>
    </w:div>
    <w:div w:id="939601867">
      <w:bodyDiv w:val="1"/>
      <w:marLeft w:val="0"/>
      <w:marRight w:val="0"/>
      <w:marTop w:val="0"/>
      <w:marBottom w:val="0"/>
      <w:divBdr>
        <w:top w:val="none" w:sz="0" w:space="0" w:color="auto"/>
        <w:left w:val="none" w:sz="0" w:space="0" w:color="auto"/>
        <w:bottom w:val="none" w:sz="0" w:space="0" w:color="auto"/>
        <w:right w:val="none" w:sz="0" w:space="0" w:color="auto"/>
      </w:divBdr>
    </w:div>
    <w:div w:id="1089496792">
      <w:bodyDiv w:val="1"/>
      <w:marLeft w:val="0"/>
      <w:marRight w:val="0"/>
      <w:marTop w:val="0"/>
      <w:marBottom w:val="0"/>
      <w:divBdr>
        <w:top w:val="none" w:sz="0" w:space="0" w:color="auto"/>
        <w:left w:val="none" w:sz="0" w:space="0" w:color="auto"/>
        <w:bottom w:val="none" w:sz="0" w:space="0" w:color="auto"/>
        <w:right w:val="none" w:sz="0" w:space="0" w:color="auto"/>
      </w:divBdr>
    </w:div>
    <w:div w:id="1147478611">
      <w:bodyDiv w:val="1"/>
      <w:marLeft w:val="0"/>
      <w:marRight w:val="0"/>
      <w:marTop w:val="0"/>
      <w:marBottom w:val="0"/>
      <w:divBdr>
        <w:top w:val="none" w:sz="0" w:space="0" w:color="auto"/>
        <w:left w:val="none" w:sz="0" w:space="0" w:color="auto"/>
        <w:bottom w:val="none" w:sz="0" w:space="0" w:color="auto"/>
        <w:right w:val="none" w:sz="0" w:space="0" w:color="auto"/>
      </w:divBdr>
    </w:div>
    <w:div w:id="1237352194">
      <w:bodyDiv w:val="1"/>
      <w:marLeft w:val="0"/>
      <w:marRight w:val="0"/>
      <w:marTop w:val="0"/>
      <w:marBottom w:val="0"/>
      <w:divBdr>
        <w:top w:val="none" w:sz="0" w:space="0" w:color="auto"/>
        <w:left w:val="none" w:sz="0" w:space="0" w:color="auto"/>
        <w:bottom w:val="none" w:sz="0" w:space="0" w:color="auto"/>
        <w:right w:val="none" w:sz="0" w:space="0" w:color="auto"/>
      </w:divBdr>
    </w:div>
    <w:div w:id="1287739418">
      <w:bodyDiv w:val="1"/>
      <w:marLeft w:val="0"/>
      <w:marRight w:val="0"/>
      <w:marTop w:val="0"/>
      <w:marBottom w:val="0"/>
      <w:divBdr>
        <w:top w:val="none" w:sz="0" w:space="0" w:color="auto"/>
        <w:left w:val="none" w:sz="0" w:space="0" w:color="auto"/>
        <w:bottom w:val="none" w:sz="0" w:space="0" w:color="auto"/>
        <w:right w:val="none" w:sz="0" w:space="0" w:color="auto"/>
      </w:divBdr>
    </w:div>
    <w:div w:id="1338851251">
      <w:bodyDiv w:val="1"/>
      <w:marLeft w:val="0"/>
      <w:marRight w:val="0"/>
      <w:marTop w:val="0"/>
      <w:marBottom w:val="0"/>
      <w:divBdr>
        <w:top w:val="none" w:sz="0" w:space="0" w:color="auto"/>
        <w:left w:val="none" w:sz="0" w:space="0" w:color="auto"/>
        <w:bottom w:val="none" w:sz="0" w:space="0" w:color="auto"/>
        <w:right w:val="none" w:sz="0" w:space="0" w:color="auto"/>
      </w:divBdr>
    </w:div>
    <w:div w:id="1347638239">
      <w:bodyDiv w:val="1"/>
      <w:marLeft w:val="0"/>
      <w:marRight w:val="0"/>
      <w:marTop w:val="0"/>
      <w:marBottom w:val="0"/>
      <w:divBdr>
        <w:top w:val="none" w:sz="0" w:space="0" w:color="auto"/>
        <w:left w:val="none" w:sz="0" w:space="0" w:color="auto"/>
        <w:bottom w:val="none" w:sz="0" w:space="0" w:color="auto"/>
        <w:right w:val="none" w:sz="0" w:space="0" w:color="auto"/>
      </w:divBdr>
    </w:div>
    <w:div w:id="1384939250">
      <w:bodyDiv w:val="1"/>
      <w:marLeft w:val="0"/>
      <w:marRight w:val="0"/>
      <w:marTop w:val="0"/>
      <w:marBottom w:val="0"/>
      <w:divBdr>
        <w:top w:val="none" w:sz="0" w:space="0" w:color="auto"/>
        <w:left w:val="none" w:sz="0" w:space="0" w:color="auto"/>
        <w:bottom w:val="none" w:sz="0" w:space="0" w:color="auto"/>
        <w:right w:val="none" w:sz="0" w:space="0" w:color="auto"/>
      </w:divBdr>
    </w:div>
    <w:div w:id="1552158356">
      <w:bodyDiv w:val="1"/>
      <w:marLeft w:val="0"/>
      <w:marRight w:val="0"/>
      <w:marTop w:val="0"/>
      <w:marBottom w:val="0"/>
      <w:divBdr>
        <w:top w:val="none" w:sz="0" w:space="0" w:color="auto"/>
        <w:left w:val="none" w:sz="0" w:space="0" w:color="auto"/>
        <w:bottom w:val="none" w:sz="0" w:space="0" w:color="auto"/>
        <w:right w:val="none" w:sz="0" w:space="0" w:color="auto"/>
      </w:divBdr>
    </w:div>
    <w:div w:id="1621305289">
      <w:bodyDiv w:val="1"/>
      <w:marLeft w:val="0"/>
      <w:marRight w:val="0"/>
      <w:marTop w:val="0"/>
      <w:marBottom w:val="0"/>
      <w:divBdr>
        <w:top w:val="none" w:sz="0" w:space="0" w:color="auto"/>
        <w:left w:val="none" w:sz="0" w:space="0" w:color="auto"/>
        <w:bottom w:val="none" w:sz="0" w:space="0" w:color="auto"/>
        <w:right w:val="none" w:sz="0" w:space="0" w:color="auto"/>
      </w:divBdr>
    </w:div>
    <w:div w:id="1623724926">
      <w:bodyDiv w:val="1"/>
      <w:marLeft w:val="0"/>
      <w:marRight w:val="0"/>
      <w:marTop w:val="0"/>
      <w:marBottom w:val="0"/>
      <w:divBdr>
        <w:top w:val="none" w:sz="0" w:space="0" w:color="auto"/>
        <w:left w:val="none" w:sz="0" w:space="0" w:color="auto"/>
        <w:bottom w:val="none" w:sz="0" w:space="0" w:color="auto"/>
        <w:right w:val="none" w:sz="0" w:space="0" w:color="auto"/>
      </w:divBdr>
    </w:div>
    <w:div w:id="1642615793">
      <w:bodyDiv w:val="1"/>
      <w:marLeft w:val="0"/>
      <w:marRight w:val="0"/>
      <w:marTop w:val="0"/>
      <w:marBottom w:val="0"/>
      <w:divBdr>
        <w:top w:val="none" w:sz="0" w:space="0" w:color="auto"/>
        <w:left w:val="none" w:sz="0" w:space="0" w:color="auto"/>
        <w:bottom w:val="none" w:sz="0" w:space="0" w:color="auto"/>
        <w:right w:val="none" w:sz="0" w:space="0" w:color="auto"/>
      </w:divBdr>
    </w:div>
    <w:div w:id="1643971150">
      <w:bodyDiv w:val="1"/>
      <w:marLeft w:val="0"/>
      <w:marRight w:val="0"/>
      <w:marTop w:val="0"/>
      <w:marBottom w:val="0"/>
      <w:divBdr>
        <w:top w:val="none" w:sz="0" w:space="0" w:color="auto"/>
        <w:left w:val="none" w:sz="0" w:space="0" w:color="auto"/>
        <w:bottom w:val="none" w:sz="0" w:space="0" w:color="auto"/>
        <w:right w:val="none" w:sz="0" w:space="0" w:color="auto"/>
      </w:divBdr>
    </w:div>
    <w:div w:id="1841699249">
      <w:bodyDiv w:val="1"/>
      <w:marLeft w:val="0"/>
      <w:marRight w:val="0"/>
      <w:marTop w:val="0"/>
      <w:marBottom w:val="0"/>
      <w:divBdr>
        <w:top w:val="none" w:sz="0" w:space="0" w:color="auto"/>
        <w:left w:val="none" w:sz="0" w:space="0" w:color="auto"/>
        <w:bottom w:val="none" w:sz="0" w:space="0" w:color="auto"/>
        <w:right w:val="none" w:sz="0" w:space="0" w:color="auto"/>
      </w:divBdr>
    </w:div>
    <w:div w:id="1877036217">
      <w:bodyDiv w:val="1"/>
      <w:marLeft w:val="0"/>
      <w:marRight w:val="0"/>
      <w:marTop w:val="0"/>
      <w:marBottom w:val="0"/>
      <w:divBdr>
        <w:top w:val="none" w:sz="0" w:space="0" w:color="auto"/>
        <w:left w:val="none" w:sz="0" w:space="0" w:color="auto"/>
        <w:bottom w:val="none" w:sz="0" w:space="0" w:color="auto"/>
        <w:right w:val="none" w:sz="0" w:space="0" w:color="auto"/>
      </w:divBdr>
    </w:div>
    <w:div w:id="1883401160">
      <w:bodyDiv w:val="1"/>
      <w:marLeft w:val="0"/>
      <w:marRight w:val="0"/>
      <w:marTop w:val="0"/>
      <w:marBottom w:val="0"/>
      <w:divBdr>
        <w:top w:val="none" w:sz="0" w:space="0" w:color="auto"/>
        <w:left w:val="none" w:sz="0" w:space="0" w:color="auto"/>
        <w:bottom w:val="none" w:sz="0" w:space="0" w:color="auto"/>
        <w:right w:val="none" w:sz="0" w:space="0" w:color="auto"/>
      </w:divBdr>
    </w:div>
    <w:div w:id="1964341097">
      <w:bodyDiv w:val="1"/>
      <w:marLeft w:val="0"/>
      <w:marRight w:val="0"/>
      <w:marTop w:val="0"/>
      <w:marBottom w:val="0"/>
      <w:divBdr>
        <w:top w:val="none" w:sz="0" w:space="0" w:color="auto"/>
        <w:left w:val="none" w:sz="0" w:space="0" w:color="auto"/>
        <w:bottom w:val="none" w:sz="0" w:space="0" w:color="auto"/>
        <w:right w:val="none" w:sz="0" w:space="0" w:color="auto"/>
      </w:divBdr>
    </w:div>
    <w:div w:id="1995644819">
      <w:bodyDiv w:val="1"/>
      <w:marLeft w:val="0"/>
      <w:marRight w:val="0"/>
      <w:marTop w:val="0"/>
      <w:marBottom w:val="0"/>
      <w:divBdr>
        <w:top w:val="none" w:sz="0" w:space="0" w:color="auto"/>
        <w:left w:val="none" w:sz="0" w:space="0" w:color="auto"/>
        <w:bottom w:val="none" w:sz="0" w:space="0" w:color="auto"/>
        <w:right w:val="none" w:sz="0" w:space="0" w:color="auto"/>
      </w:divBdr>
    </w:div>
    <w:div w:id="2003241080">
      <w:bodyDiv w:val="1"/>
      <w:marLeft w:val="0"/>
      <w:marRight w:val="0"/>
      <w:marTop w:val="0"/>
      <w:marBottom w:val="0"/>
      <w:divBdr>
        <w:top w:val="none" w:sz="0" w:space="0" w:color="auto"/>
        <w:left w:val="none" w:sz="0" w:space="0" w:color="auto"/>
        <w:bottom w:val="none" w:sz="0" w:space="0" w:color="auto"/>
        <w:right w:val="none" w:sz="0" w:space="0" w:color="auto"/>
      </w:divBdr>
    </w:div>
    <w:div w:id="205831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Swi19</b:Tag>
    <b:SourceType>InternetSite</b:SourceType>
    <b:Guid>{27E9C2D9-C87F-4307-8C14-4275C70DCB74}</b:Guid>
    <b:Author>
      <b:Author>
        <b:NameList>
          <b:Person>
            <b:Last>Swindal</b:Last>
            <b:First>James</b:First>
          </b:Person>
        </b:NameList>
      </b:Author>
    </b:Author>
    <b:Title>Faith and Reason:</b:Title>
    <b:Year>2019</b:Year>
    <b:InternetSiteTitle>IEP</b:InternetSiteTitle>
    <b:URL>https://www.iep.utm.edu/faith-re/</b:URL>
    <b:RefOrder>1</b:RefOrder>
  </b:Source>
  <b:Source>
    <b:Tag>Cla98</b:Tag>
    <b:SourceType>Book</b:SourceType>
    <b:Guid>{B10BEC0B-B5AA-4F70-BE96-9971ACD1EFBE}</b:Guid>
    <b:Author>
      <b:Author>
        <b:NameList>
          <b:Person>
            <b:Last>Clark</b:Last>
            <b:First>Beverly</b:First>
            <b:Middle>and Brian R. Clack</b:Middle>
          </b:Person>
        </b:NameList>
      </b:Author>
    </b:Author>
    <b:Title>The Philosophy of Religion : A Critical Introduction</b:Title>
    <b:Year>1998</b:Year>
    <b:City>Oxford, Blackwell</b:City>
    <b:RefOrder>2</b:RefOrder>
  </b:Source>
  <b:Source>
    <b:Tag>The</b:Tag>
    <b:SourceType>Book</b:SourceType>
    <b:Guid>{5DBDC7FC-3045-43CF-8D54-D94DD2A5C148}</b:Guid>
    <b:Title>The Bible </b:Title>
    <b:RefOrder>3</b:RefOrder>
  </b:Source>
  <b:Source>
    <b:Tag>Ant11</b:Tag>
    <b:SourceType>Book</b:SourceType>
    <b:Guid>{50488CE7-4FC9-4CC8-9A7F-B103AEEADAFB}</b:Guid>
    <b:Author>
      <b:Author>
        <b:NameList>
          <b:Person>
            <b:Last>Anthony</b:Last>
            <b:First>Micahel</b:First>
            <b:Middle>J and Warren S. Benson</b:Middle>
          </b:Person>
        </b:NameList>
      </b:Author>
    </b:Author>
    <b:Title>Exploring the History and Philosophy of Christian Education: Principles for the 21st Century.</b:Title>
    <b:Year>2011</b:Year>
    <b:Publisher>Eugene, OR: Wipf &amp; Sto k</b:Publisher>
    <b:RefOrder>4</b:RefOrder>
  </b:Source>
  <b:Source>
    <b:Tag>Bra03</b:Tag>
    <b:SourceType>Book</b:SourceType>
    <b:Guid>{431D6902-4C47-41DF-8069-40713723C6BD}</b:Guid>
    <b:Author>
      <b:Author>
        <b:NameList>
          <b:Person>
            <b:Last>Brand</b:Last>
            <b:First>Eugene</b:First>
            <b:Middle>L and Ulrich Kuhn</b:Middle>
          </b:Person>
        </b:NameList>
      </b:Author>
    </b:Author>
    <b:Title>Ministry, Ministrial Office </b:Title>
    <b:Year>2003</b:Year>
    <b:RefOrder>5</b:RefOrder>
  </b:Source>
  <b:Source>
    <b:Tag>For14</b:Tag>
    <b:SourceType>Book</b:SourceType>
    <b:Guid>{6A9FC891-98F3-4BCC-86EC-5E08D20FCF9E}</b:Guid>
    <b:Author>
      <b:Author>
        <b:NameList>
          <b:Person>
            <b:Last>Foreman</b:Last>
            <b:First>Mark</b:First>
            <b:Middle>W</b:Middle>
          </b:Person>
        </b:NameList>
      </b:Author>
    </b:Author>
    <b:Title>The Prelude to Philosophy: An Introduction to Christian</b:Title>
    <b:Year>2014</b:Year>
    <b:RefOrder>6</b:RefOrder>
  </b:Source>
  <b:Source>
    <b:Tag>Smi12</b:Tag>
    <b:SourceType>Book</b:SourceType>
    <b:Guid>{12950AE8-8D2E-4AA0-9ABA-750054F0AD7B}</b:Guid>
    <b:Author>
      <b:Author>
        <b:NameList>
          <b:Person>
            <b:Last>Smith</b:Last>
            <b:First>E.</b:First>
            <b:Middle>Dewey</b:Middle>
          </b:Person>
        </b:NameList>
      </b:Author>
    </b:Author>
    <b:Title>Maximizing Your Ministry</b:Title>
    <b:Year>2012</b:Year>
    <b:City>Atlanta, GA</b:City>
    <b:RefOrder>8</b:RefOrder>
  </b:Source>
  <b:Source>
    <b:Tag>Bryis</b:Tag>
    <b:SourceType>Book</b:SourceType>
    <b:Guid>{4C3D127E-72C4-4435-9F90-43C37B99D751}</b:Guid>
    <b:Author>
      <b:Author>
        <b:NameList>
          <b:Person>
            <b:Last>Bryan</b:Last>
            <b:First>Dawson</b:First>
            <b:Middle>C</b:Middle>
          </b:Person>
        </b:NameList>
      </b:Author>
    </b:Author>
    <b:Year>1952</b:Year>
    <b:City>Nashville,TN</b:City>
    <b:Publisher>Pierce and Smith</b:Publisher>
    <b:Title>Building Church Membership through Everngelism</b:Title>
    <b:RefOrder>7</b:RefOrder>
  </b:Source>
  <b:Source>
    <b:Tag>Hil16</b:Tag>
    <b:SourceType>Book</b:SourceType>
    <b:Guid>{D47BF2EA-C550-4C90-8DA1-DC9634C3F882}</b:Guid>
    <b:Author>
      <b:Author>
        <b:NameList>
          <b:Person>
            <b:Last>Hill</b:Last>
            <b:First>Chris</b:First>
          </b:Person>
        </b:NameList>
      </b:Author>
    </b:Author>
    <b:Year>2016</b:Year>
    <b:Title>Walking to Jerusalem: Discovering Your Divine Life Purpose</b:Title>
    <b:City>Colorado Springs</b:City>
    <b:Publisher>CO: David C. Cook Publishing</b:Publisher>
    <b:RefOrder>9</b:RefOrder>
  </b:Source>
  <b:Source>
    <b:Tag>Leh04</b:Tag>
    <b:SourceType>Book</b:SourceType>
    <b:Guid>{97919182-21A1-4CC3-870E-4C526F63A190}</b:Guid>
    <b:Author>
      <b:Author>
        <b:NameList>
          <b:Person>
            <b:Last>Lehman</b:Last>
            <b:First>Victor</b:First>
            <b:Middle>D</b:Middle>
          </b:Person>
        </b:NameList>
      </b:Author>
    </b:Author>
    <b:Year>2004</b:Year>
    <b:Title>The Work of the Pastor</b:Title>
    <b:RefOrder>10</b:RefOrder>
  </b:Source>
  <b:Source>
    <b:Tag>1Sp00</b:Tag>
    <b:SourceType>Book</b:SourceType>
    <b:Guid>{560EA0D1-89BF-44C1-8BC1-5C791061DF41}</b:Guid>
    <b:Author>
      <b:Author>
        <b:NameList>
          <b:Person>
            <b:Last>Sperry</b:Last>
            <b:First>Len</b:First>
          </b:Person>
        </b:NameList>
      </b:Author>
    </b:Author>
    <b:Title>Ministry and Community</b:Title>
    <b:Year>2000</b:Year>
    <b:City>Collegeville, MN</b:City>
    <b:Publisher>liturgical Press</b:Publisher>
    <b:RefOrder>11</b:RefOrder>
  </b:Source>
  <b:Source>
    <b:Tag>Gun00</b:Tag>
    <b:SourceType>Book</b:SourceType>
    <b:Guid>{631CBCD6-4E9F-453B-A0DE-A51EAC0F9F62}</b:Guid>
    <b:Author>
      <b:Author>
        <b:NameList>
          <b:Person>
            <b:Last>Guns</b:Last>
            <b:First>Geoffrey</b:First>
            <b:Middle>V</b:Middle>
          </b:Person>
        </b:NameList>
      </b:Author>
    </b:Author>
    <b:Title>Spiritual Leadership: A Guide to Developing Spiritual Leaders in Church</b:Title>
    <b:Year>2000</b:Year>
    <b:City>Lithonia, GA</b:City>
    <b:Publisher>Orman Press</b:Publisher>
    <b:RefOrder>12</b:RefOrder>
  </b:Source>
  <b:Source>
    <b:Tag>Cov00</b:Tag>
    <b:SourceType>Book</b:SourceType>
    <b:Guid>{B18100A5-2D0C-45C1-A9CD-45AC5E4BE5B1}</b:Guid>
    <b:Author>
      <b:Author>
        <b:NameList>
          <b:Person>
            <b:Last>Covey</b:Last>
            <b:First>Stephen</b:First>
          </b:Person>
        </b:NameList>
      </b:Author>
    </b:Author>
    <b:Title>Leadership and Self-Deception: Gettin out of the Box</b:Title>
    <b:Year>2000</b:Year>
    <b:City>San Fransisco, CA</b:City>
    <b:Publisher>Berrett-Kochler</b:Publisher>
    <b:RefOrder>13</b:RefOrder>
  </b:Source>
  <b:Source>
    <b:Tag>Too96</b:Tag>
    <b:SourceType>Book</b:SourceType>
    <b:Guid>{7515165A-9FB5-4004-BD37-BB7CC24894F0}</b:Guid>
    <b:Author>
      <b:Author>
        <b:NameList>
          <b:Person>
            <b:Last>Toogood</b:Last>
            <b:First>Granville</b:First>
            <b:Middle>N</b:Middle>
          </b:Person>
        </b:NameList>
      </b:Author>
    </b:Author>
    <b:Title>The Articulate Executive : Learn How to Look, Act, and Sound Like a Leader</b:Title>
    <b:Year>1996</b:Year>
    <b:City>New York</b:City>
    <b:Publisher>McGraw-Hill</b:Publisher>
    <b:RefOrder>14</b:RefOrder>
  </b:Source>
  <b:Source>
    <b:Tag>Soa11</b:Tag>
    <b:SourceType>Book</b:SourceType>
    <b:Guid>{03AC2187-625B-4F9C-BD41-8C0A3D420B37}</b:Guid>
    <b:Author>
      <b:Author>
        <b:NameList>
          <b:Person>
            <b:Last>Soaries</b:Last>
            <b:First>DeForest</b:First>
            <b:Middle>B</b:Middle>
          </b:Person>
        </b:NameList>
      </b:Author>
    </b:Author>
    <b:Title>Breaking Free of the Slavery</b:Title>
    <b:Year>2011</b:Year>
    <b:Publisher>Grands Rapid</b:Publisher>
    <b:RefOrder>15</b:RefOrder>
  </b:Source>
  <b:Source>
    <b:Tag>Gre94</b:Tag>
    <b:SourceType>Book</b:SourceType>
    <b:Guid>{FB748D38-41D2-4833-A60A-DA2E0FA96FD3}</b:Guid>
    <b:Author>
      <b:Author>
        <b:NameList>
          <b:Person>
            <b:Last>Gregory</b:Last>
            <b:First>Joel</b:First>
          </b:Person>
        </b:NameList>
      </b:Author>
    </b:Author>
    <b:Title>Too Great A Temptation: The Seductive Power of America's Super Church</b:Title>
    <b:Year>1994</b:Year>
    <b:City>Fort Worth, TX</b:City>
    <b:Publisher>The Summit Group</b:Publisher>
    <b:RefOrder>16</b:RefOrder>
  </b:Source>
  <b:Source>
    <b:Tag>Car13</b:Tag>
    <b:SourceType>Book</b:SourceType>
    <b:Guid>{6FB8BF89-8D3A-4E32-A303-30498B65E515}</b:Guid>
    <b:Author>
      <b:Author>
        <b:NameList>
          <b:Person>
            <b:Last>Carter</b:Last>
            <b:First>Lorenzo</b:First>
          </b:Person>
        </b:NameList>
      </b:Author>
    </b:Author>
    <b:Title>God's Church: Its Influence And Impacts upon African American Culture</b:Title>
    <b:Year>2013</b:Year>
    <b:City>Shubuta, MS</b:City>
    <b:Publisher>Good News Gospel Today Ministries</b:Publisher>
    <b:RefOrder>17</b:RefOrder>
  </b:Source>
  <b:Source>
    <b:Tag>Kni</b:Tag>
    <b:SourceType>Book</b:SourceType>
    <b:Guid>{A7FEF818-2CA1-4E10-8307-D6A086CBBE6B}</b:Guid>
    <b:Author>
      <b:Author>
        <b:NameList>
          <b:Person>
            <b:Last>Knight</b:Last>
            <b:First>George</b:First>
            <b:Middle>R</b:Middle>
          </b:Person>
        </b:NameList>
      </b:Author>
    </b:Author>
    <b:Title>Philosophy and Education: An Introduction in Christian Perspective.</b:Title>
    <b:Year>2001</b:Year>
    <b:RefOrder>18</b:RefOrder>
  </b:Source>
  <b:Source>
    <b:Tag>Wal14</b:Tag>
    <b:SourceType>Book</b:SourceType>
    <b:Guid>{30C4BA47-F703-413F-9026-C527C9579FFB}</b:Guid>
    <b:Author>
      <b:Author>
        <b:NameList>
          <b:Person>
            <b:Last>Walker</b:Last>
            <b:First>Joseph</b:First>
            <b:Middle>W</b:Middle>
          </b:Person>
        </b:NameList>
      </b:Author>
    </b:Author>
    <b:Title>Leader Shift: Mastering Transition in Leadership &amp; Life </b:Title>
    <b:Year>2014</b:Year>
    <b:City>Narshville, TN</b:City>
    <b:Publisher>Abingdon Press</b:Publisher>
    <b:RefOrder>19</b:RefOrder>
  </b:Source>
</b:Sources>
</file>

<file path=customXml/itemProps1.xml><?xml version="1.0" encoding="utf-8"?>
<ds:datastoreItem xmlns:ds="http://schemas.openxmlformats.org/officeDocument/2006/customXml" ds:itemID="{D37BC152-B013-4E47-A4F0-0FCEB555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12</Pages>
  <Words>2813</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2019-06-08T06:01:00Z</dcterms:created>
  <dcterms:modified xsi:type="dcterms:W3CDTF">2019-06-08T12:44:00Z</dcterms:modified>
</cp:coreProperties>
</file>